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1CE95" w14:textId="656619D3" w:rsidR="008B2BE7" w:rsidRPr="00540E7D" w:rsidRDefault="008B2BE7" w:rsidP="00540E7D">
      <w:pPr>
        <w:autoSpaceDE w:val="0"/>
        <w:autoSpaceDN w:val="0"/>
        <w:adjustRightInd w:val="0"/>
        <w:spacing w:after="0" w:line="276" w:lineRule="auto"/>
        <w:rPr>
          <w:rFonts w:ascii="Georgia" w:hAnsi="Georgia" w:cs="Avenir-Book"/>
          <w:b/>
          <w:bCs/>
          <w:kern w:val="0"/>
          <w:sz w:val="20"/>
          <w:szCs w:val="20"/>
        </w:rPr>
      </w:pPr>
    </w:p>
    <w:p w14:paraId="46A4E207" w14:textId="77777777" w:rsidR="008B2BE7" w:rsidRPr="00540E7D" w:rsidRDefault="008B2BE7" w:rsidP="00540E7D">
      <w:pPr>
        <w:autoSpaceDE w:val="0"/>
        <w:autoSpaceDN w:val="0"/>
        <w:adjustRightInd w:val="0"/>
        <w:spacing w:after="0" w:line="276" w:lineRule="auto"/>
        <w:jc w:val="center"/>
        <w:rPr>
          <w:rFonts w:ascii="Georgia" w:hAnsi="Georgia" w:cs="Avenir-Book"/>
          <w:b/>
          <w:bCs/>
          <w:kern w:val="0"/>
          <w:sz w:val="20"/>
          <w:szCs w:val="20"/>
        </w:rPr>
      </w:pPr>
    </w:p>
    <w:p w14:paraId="085C6BD9" w14:textId="4BF88651" w:rsidR="008B2BE7" w:rsidRPr="00A9036D" w:rsidRDefault="008B2BE7" w:rsidP="00540E7D">
      <w:pPr>
        <w:autoSpaceDE w:val="0"/>
        <w:autoSpaceDN w:val="0"/>
        <w:adjustRightInd w:val="0"/>
        <w:spacing w:after="0" w:line="276" w:lineRule="auto"/>
        <w:ind w:left="567" w:right="567"/>
        <w:jc w:val="center"/>
        <w:rPr>
          <w:rFonts w:ascii="Georgia" w:hAnsi="Georgia" w:cs="Avenir-Book"/>
          <w:b/>
          <w:bCs/>
          <w:kern w:val="0"/>
          <w:sz w:val="28"/>
          <w:szCs w:val="28"/>
        </w:rPr>
      </w:pPr>
      <w:r w:rsidRPr="00A9036D">
        <w:rPr>
          <w:rFonts w:ascii="Georgia" w:hAnsi="Georgia" w:cs="Avenir-Book"/>
          <w:b/>
          <w:bCs/>
          <w:kern w:val="0"/>
          <w:sz w:val="28"/>
          <w:szCs w:val="28"/>
        </w:rPr>
        <w:t xml:space="preserve">“RESPONSABILITÀ” È IL TEMA DELL’OTTAVA EDIZIONE </w:t>
      </w:r>
    </w:p>
    <w:p w14:paraId="23E8313B" w14:textId="7B22B4F5" w:rsidR="005D5647" w:rsidRPr="00A9036D" w:rsidRDefault="008B2BE7" w:rsidP="00540E7D">
      <w:pPr>
        <w:autoSpaceDE w:val="0"/>
        <w:autoSpaceDN w:val="0"/>
        <w:adjustRightInd w:val="0"/>
        <w:spacing w:after="0" w:line="276" w:lineRule="auto"/>
        <w:ind w:left="567" w:right="567"/>
        <w:jc w:val="center"/>
        <w:rPr>
          <w:rFonts w:ascii="Georgia" w:hAnsi="Georgia" w:cs="Avenir-Book"/>
          <w:b/>
          <w:bCs/>
          <w:kern w:val="0"/>
          <w:sz w:val="28"/>
          <w:szCs w:val="28"/>
        </w:rPr>
      </w:pPr>
      <w:r w:rsidRPr="00A9036D">
        <w:rPr>
          <w:rFonts w:ascii="Georgia" w:hAnsi="Georgia" w:cs="Avenir-Book"/>
          <w:b/>
          <w:bCs/>
          <w:kern w:val="0"/>
          <w:sz w:val="28"/>
          <w:szCs w:val="28"/>
        </w:rPr>
        <w:t xml:space="preserve">DEL FESTIVAL TRECCANI DELLA LINGUA ITALIANA </w:t>
      </w:r>
    </w:p>
    <w:p w14:paraId="259B9E14" w14:textId="77777777" w:rsidR="00540E7D" w:rsidRDefault="00540E7D" w:rsidP="00540E7D">
      <w:pPr>
        <w:autoSpaceDE w:val="0"/>
        <w:autoSpaceDN w:val="0"/>
        <w:adjustRightInd w:val="0"/>
        <w:spacing w:after="0" w:line="276" w:lineRule="auto"/>
        <w:ind w:left="567" w:right="567"/>
        <w:jc w:val="center"/>
        <w:rPr>
          <w:rFonts w:ascii="Georgia" w:hAnsi="Georgia" w:cs="Avenir-BookOblique"/>
          <w:kern w:val="0"/>
          <w:sz w:val="20"/>
          <w:szCs w:val="20"/>
        </w:rPr>
      </w:pPr>
    </w:p>
    <w:p w14:paraId="5272E660" w14:textId="7DCC1C0E" w:rsidR="005D5647" w:rsidRPr="00A9036D" w:rsidRDefault="007E38E8" w:rsidP="00540E7D">
      <w:pPr>
        <w:autoSpaceDE w:val="0"/>
        <w:autoSpaceDN w:val="0"/>
        <w:adjustRightInd w:val="0"/>
        <w:spacing w:after="0" w:line="276" w:lineRule="auto"/>
        <w:ind w:left="567" w:right="567"/>
        <w:jc w:val="center"/>
        <w:rPr>
          <w:rFonts w:ascii="Georgia" w:hAnsi="Georgia" w:cs="Avenir-BookOblique"/>
          <w:i/>
          <w:iCs/>
          <w:kern w:val="0"/>
        </w:rPr>
      </w:pPr>
      <w:r w:rsidRPr="00A9036D">
        <w:rPr>
          <w:rFonts w:ascii="Georgia" w:hAnsi="Georgia" w:cs="Avenir-BookOblique"/>
          <w:i/>
          <w:iCs/>
          <w:kern w:val="0"/>
        </w:rPr>
        <w:t xml:space="preserve">Il </w:t>
      </w:r>
      <w:r w:rsidR="00540E7D" w:rsidRPr="00A9036D">
        <w:rPr>
          <w:rFonts w:ascii="Georgia" w:hAnsi="Georgia" w:cs="Avenir-BookOblique"/>
          <w:i/>
          <w:iCs/>
          <w:kern w:val="0"/>
        </w:rPr>
        <w:t>progetto sarà</w:t>
      </w:r>
      <w:r w:rsidRPr="00A9036D">
        <w:rPr>
          <w:rFonts w:ascii="Georgia" w:hAnsi="Georgia" w:cs="Avenir-BookOblique"/>
          <w:i/>
          <w:iCs/>
          <w:kern w:val="0"/>
        </w:rPr>
        <w:t xml:space="preserve"> inaugurato </w:t>
      </w:r>
      <w:r w:rsidR="00540E7D" w:rsidRPr="00A9036D">
        <w:rPr>
          <w:rFonts w:ascii="Georgia" w:hAnsi="Georgia" w:cs="Avenir-BookOblique"/>
          <w:i/>
          <w:iCs/>
          <w:kern w:val="0"/>
        </w:rPr>
        <w:t xml:space="preserve">dall’8 all’11 maggio a </w:t>
      </w:r>
      <w:r w:rsidRPr="00A9036D">
        <w:rPr>
          <w:rFonts w:ascii="Georgia" w:hAnsi="Georgia" w:cs="Avenir-BookOblique"/>
          <w:i/>
          <w:iCs/>
          <w:kern w:val="0"/>
        </w:rPr>
        <w:t>Lecce</w:t>
      </w:r>
      <w:r w:rsidR="00540E7D" w:rsidRPr="00A9036D">
        <w:rPr>
          <w:rFonts w:ascii="Georgia" w:hAnsi="Georgia" w:cs="Avenir-BookOblique"/>
          <w:i/>
          <w:iCs/>
          <w:kern w:val="0"/>
        </w:rPr>
        <w:t xml:space="preserve">, </w:t>
      </w:r>
      <w:r w:rsidRPr="00A9036D">
        <w:rPr>
          <w:rFonts w:ascii="Georgia" w:hAnsi="Georgia" w:cs="Avenir-BookOblique"/>
          <w:i/>
          <w:iCs/>
          <w:kern w:val="0"/>
        </w:rPr>
        <w:t xml:space="preserve">per proseguire </w:t>
      </w:r>
      <w:r w:rsidR="00540E7D" w:rsidRPr="00A9036D">
        <w:rPr>
          <w:rFonts w:ascii="Georgia" w:hAnsi="Georgia" w:cs="Avenir-BookOblique"/>
          <w:i/>
          <w:iCs/>
          <w:kern w:val="0"/>
        </w:rPr>
        <w:t xml:space="preserve">il 24 e 25 maggio </w:t>
      </w:r>
      <w:r w:rsidRPr="00A9036D">
        <w:rPr>
          <w:rFonts w:ascii="Georgia" w:hAnsi="Georgia" w:cs="Avenir-BookOblique"/>
          <w:i/>
          <w:iCs/>
          <w:kern w:val="0"/>
        </w:rPr>
        <w:t>a Roma</w:t>
      </w:r>
      <w:r w:rsidR="00540E7D" w:rsidRPr="00A9036D">
        <w:rPr>
          <w:rFonts w:ascii="Georgia" w:hAnsi="Georgia" w:cs="Avenir-BookOblique"/>
          <w:i/>
          <w:iCs/>
          <w:kern w:val="0"/>
        </w:rPr>
        <w:t xml:space="preserve"> e</w:t>
      </w:r>
      <w:r w:rsidR="00846CFC" w:rsidRPr="00A9036D">
        <w:rPr>
          <w:rFonts w:ascii="Georgia" w:hAnsi="Georgia" w:cs="Avenir-BookOblique"/>
          <w:i/>
          <w:iCs/>
          <w:kern w:val="0"/>
        </w:rPr>
        <w:t xml:space="preserve"> </w:t>
      </w:r>
      <w:r w:rsidR="00540E7D" w:rsidRPr="00A9036D">
        <w:rPr>
          <w:rFonts w:ascii="Georgia" w:hAnsi="Georgia" w:cs="Avenir-BookOblique"/>
          <w:i/>
          <w:iCs/>
          <w:kern w:val="0"/>
        </w:rPr>
        <w:t>concludersi dal 26 al 28 settembre a</w:t>
      </w:r>
      <w:r w:rsidRPr="00A9036D">
        <w:rPr>
          <w:rFonts w:ascii="Georgia" w:hAnsi="Georgia" w:cs="Avenir-BookOblique"/>
          <w:i/>
          <w:iCs/>
          <w:kern w:val="0"/>
        </w:rPr>
        <w:t xml:space="preserve"> Lecco</w:t>
      </w:r>
      <w:r w:rsidR="00846CFC" w:rsidRPr="00A9036D">
        <w:rPr>
          <w:rFonts w:ascii="Georgia" w:hAnsi="Georgia" w:cs="Avenir-BookOblique"/>
          <w:i/>
          <w:iCs/>
          <w:kern w:val="0"/>
        </w:rPr>
        <w:t xml:space="preserve">, </w:t>
      </w:r>
      <w:r w:rsidRPr="00A9036D">
        <w:rPr>
          <w:rFonts w:ascii="Georgia" w:hAnsi="Georgia" w:cs="Avenir-BookOblique"/>
          <w:i/>
          <w:iCs/>
          <w:kern w:val="0"/>
        </w:rPr>
        <w:t>e permetterà di riflettere su una parola attuale, di grande rilevanza etica, sociale e politica</w:t>
      </w:r>
    </w:p>
    <w:p w14:paraId="2CCDDC92" w14:textId="77777777" w:rsidR="00540E7D" w:rsidRDefault="00540E7D" w:rsidP="00540E7D">
      <w:pPr>
        <w:autoSpaceDE w:val="0"/>
        <w:autoSpaceDN w:val="0"/>
        <w:adjustRightInd w:val="0"/>
        <w:spacing w:after="0" w:line="276" w:lineRule="auto"/>
        <w:jc w:val="center"/>
        <w:rPr>
          <w:rFonts w:ascii="Georgia" w:hAnsi="Georgia" w:cs="Avenir-BookOblique"/>
          <w:i/>
          <w:iCs/>
          <w:kern w:val="0"/>
          <w:sz w:val="20"/>
          <w:szCs w:val="20"/>
        </w:rPr>
      </w:pPr>
    </w:p>
    <w:p w14:paraId="2552E99F" w14:textId="74F260E2" w:rsidR="00540E7D" w:rsidRPr="00A9036D" w:rsidRDefault="00540E7D" w:rsidP="00540E7D">
      <w:pPr>
        <w:autoSpaceDE w:val="0"/>
        <w:autoSpaceDN w:val="0"/>
        <w:adjustRightInd w:val="0"/>
        <w:spacing w:after="0" w:line="276" w:lineRule="auto"/>
        <w:jc w:val="both"/>
        <w:rPr>
          <w:rFonts w:ascii="Georgia" w:hAnsi="Georgia" w:cs="Times New Roman"/>
          <w:kern w:val="0"/>
          <w:sz w:val="22"/>
          <w:szCs w:val="22"/>
        </w:rPr>
      </w:pPr>
      <w:r w:rsidRPr="00A9036D">
        <w:rPr>
          <w:rFonts w:ascii="Georgia" w:hAnsi="Georgia" w:cs="Times New Roman"/>
          <w:kern w:val="0"/>
          <w:sz w:val="22"/>
          <w:szCs w:val="22"/>
        </w:rPr>
        <w:t>Assumersi le conseguenze delle proprie azioni, rispondere dei propri comportamenti, rendendone ragione e accettandone l’impatto: a</w:t>
      </w:r>
      <w:r w:rsidR="009213C7" w:rsidRPr="00A9036D">
        <w:rPr>
          <w:rFonts w:ascii="Georgia" w:hAnsi="Georgia" w:cs="Times New Roman"/>
          <w:kern w:val="0"/>
          <w:sz w:val="22"/>
          <w:szCs w:val="22"/>
        </w:rPr>
        <w:t xml:space="preserve">lla parola </w:t>
      </w:r>
      <w:r w:rsidR="009213C7" w:rsidRPr="00A9036D">
        <w:rPr>
          <w:rFonts w:ascii="Georgia" w:hAnsi="Georgia" w:cs="Times New Roman"/>
          <w:b/>
          <w:bCs/>
          <w:kern w:val="0"/>
          <w:sz w:val="22"/>
          <w:szCs w:val="22"/>
        </w:rPr>
        <w:t>responsabilità</w:t>
      </w:r>
      <w:r w:rsidR="009213C7" w:rsidRPr="00A9036D">
        <w:rPr>
          <w:rFonts w:ascii="Georgia" w:hAnsi="Georgia" w:cs="Times New Roman"/>
          <w:kern w:val="0"/>
          <w:sz w:val="22"/>
          <w:szCs w:val="22"/>
        </w:rPr>
        <w:t xml:space="preserve">, </w:t>
      </w:r>
      <w:r w:rsidR="00C97909" w:rsidRPr="00A9036D">
        <w:rPr>
          <w:rFonts w:ascii="Georgia" w:hAnsi="Georgia" w:cs="Times New Roman"/>
          <w:kern w:val="0"/>
          <w:sz w:val="22"/>
          <w:szCs w:val="22"/>
        </w:rPr>
        <w:t>attuale, di grande rilevanza etica</w:t>
      </w:r>
      <w:r w:rsidR="007E38E8" w:rsidRPr="00A9036D">
        <w:rPr>
          <w:rFonts w:ascii="Georgia" w:hAnsi="Georgia" w:cs="Times New Roman"/>
          <w:kern w:val="0"/>
          <w:sz w:val="22"/>
          <w:szCs w:val="22"/>
        </w:rPr>
        <w:t xml:space="preserve">, </w:t>
      </w:r>
      <w:r w:rsidR="00C97909" w:rsidRPr="00A9036D">
        <w:rPr>
          <w:rFonts w:ascii="Georgia" w:hAnsi="Georgia" w:cs="Times New Roman"/>
          <w:kern w:val="0"/>
          <w:sz w:val="22"/>
          <w:szCs w:val="22"/>
        </w:rPr>
        <w:t>sociale</w:t>
      </w:r>
      <w:r w:rsidR="007E38E8" w:rsidRPr="00A9036D">
        <w:rPr>
          <w:rFonts w:ascii="Georgia" w:hAnsi="Georgia" w:cs="Times New Roman"/>
          <w:kern w:val="0"/>
          <w:sz w:val="22"/>
          <w:szCs w:val="22"/>
        </w:rPr>
        <w:t xml:space="preserve"> e politica</w:t>
      </w:r>
      <w:r w:rsidR="00C97909" w:rsidRPr="00A9036D">
        <w:rPr>
          <w:rFonts w:ascii="Georgia" w:hAnsi="Georgia" w:cs="Times New Roman"/>
          <w:kern w:val="0"/>
          <w:sz w:val="22"/>
          <w:szCs w:val="22"/>
        </w:rPr>
        <w:t>,</w:t>
      </w:r>
      <w:r w:rsidR="009213C7" w:rsidRPr="00A9036D">
        <w:rPr>
          <w:rFonts w:ascii="Georgia" w:hAnsi="Georgia" w:cs="Times New Roman"/>
          <w:kern w:val="0"/>
          <w:sz w:val="22"/>
          <w:szCs w:val="22"/>
        </w:rPr>
        <w:t xml:space="preserve"> </w:t>
      </w:r>
      <w:r w:rsidR="004E4908" w:rsidRPr="00A9036D">
        <w:rPr>
          <w:rFonts w:ascii="Georgia" w:hAnsi="Georgia" w:cs="Times New Roman"/>
          <w:kern w:val="0"/>
          <w:sz w:val="22"/>
          <w:szCs w:val="22"/>
        </w:rPr>
        <w:t>è dedicata l</w:t>
      </w:r>
      <w:r w:rsidR="00C97909" w:rsidRPr="00A9036D">
        <w:rPr>
          <w:rFonts w:ascii="Georgia" w:hAnsi="Georgia" w:cs="Times New Roman"/>
          <w:kern w:val="0"/>
          <w:sz w:val="22"/>
          <w:szCs w:val="22"/>
        </w:rPr>
        <w:t>’</w:t>
      </w:r>
      <w:r w:rsidR="008B2BE7" w:rsidRPr="00A9036D">
        <w:rPr>
          <w:rFonts w:ascii="Georgia" w:hAnsi="Georgia" w:cs="Times New Roman"/>
          <w:kern w:val="0"/>
          <w:sz w:val="22"/>
          <w:szCs w:val="22"/>
        </w:rPr>
        <w:t>ottava</w:t>
      </w:r>
      <w:r w:rsidR="004E4908" w:rsidRPr="00A9036D">
        <w:rPr>
          <w:rFonts w:ascii="Georgia" w:hAnsi="Georgia" w:cs="Times New Roman"/>
          <w:kern w:val="0"/>
          <w:sz w:val="22"/>
          <w:szCs w:val="22"/>
        </w:rPr>
        <w:t xml:space="preserve"> edizione del </w:t>
      </w:r>
      <w:r w:rsidR="004E4908" w:rsidRPr="00A9036D">
        <w:rPr>
          <w:rFonts w:ascii="Georgia" w:hAnsi="Georgia" w:cs="Times New Roman"/>
          <w:b/>
          <w:bCs/>
          <w:kern w:val="0"/>
          <w:sz w:val="22"/>
          <w:szCs w:val="22"/>
        </w:rPr>
        <w:t xml:space="preserve">Festival Treccani della </w:t>
      </w:r>
      <w:r w:rsidR="003D637F" w:rsidRPr="00A9036D">
        <w:rPr>
          <w:rFonts w:ascii="Georgia" w:hAnsi="Georgia" w:cs="Times New Roman"/>
          <w:b/>
          <w:bCs/>
          <w:kern w:val="0"/>
          <w:sz w:val="22"/>
          <w:szCs w:val="22"/>
        </w:rPr>
        <w:t>lingua italiana</w:t>
      </w:r>
      <w:r w:rsidR="004E4908" w:rsidRPr="00A9036D">
        <w:rPr>
          <w:rFonts w:ascii="Georgia" w:hAnsi="Georgia" w:cs="Times New Roman"/>
          <w:kern w:val="0"/>
          <w:sz w:val="22"/>
          <w:szCs w:val="22"/>
        </w:rPr>
        <w:t xml:space="preserve"> </w:t>
      </w:r>
      <w:r w:rsidR="004E4908" w:rsidRPr="00A9036D">
        <w:rPr>
          <w:rFonts w:ascii="Georgia" w:hAnsi="Georgia" w:cs="Times New Roman"/>
          <w:b/>
          <w:bCs/>
          <w:kern w:val="0"/>
          <w:sz w:val="22"/>
          <w:szCs w:val="22"/>
        </w:rPr>
        <w:t>#leparolevalgono</w:t>
      </w:r>
      <w:r w:rsidR="008B2BE7" w:rsidRPr="00A9036D">
        <w:rPr>
          <w:rFonts w:ascii="Georgia" w:hAnsi="Georgia" w:cs="Times New Roman"/>
          <w:kern w:val="0"/>
          <w:sz w:val="22"/>
          <w:szCs w:val="22"/>
        </w:rPr>
        <w:t xml:space="preserve"> che partirà ufficialmente </w:t>
      </w:r>
      <w:r w:rsidR="008B2BE7" w:rsidRPr="00A9036D">
        <w:rPr>
          <w:rFonts w:ascii="Georgia" w:hAnsi="Georgia" w:cs="Times New Roman"/>
          <w:b/>
          <w:bCs/>
          <w:kern w:val="0"/>
          <w:sz w:val="22"/>
          <w:szCs w:val="22"/>
        </w:rPr>
        <w:t>da giovedì 8 a domenica 11 maggio</w:t>
      </w:r>
      <w:r w:rsidR="008B2BE7" w:rsidRPr="00A9036D">
        <w:rPr>
          <w:rFonts w:ascii="Georgia" w:hAnsi="Georgia" w:cs="Times New Roman"/>
          <w:kern w:val="0"/>
          <w:sz w:val="22"/>
          <w:szCs w:val="22"/>
        </w:rPr>
        <w:t xml:space="preserve"> a </w:t>
      </w:r>
      <w:r w:rsidR="008B2BE7" w:rsidRPr="00A9036D">
        <w:rPr>
          <w:rFonts w:ascii="Georgia" w:hAnsi="Georgia" w:cs="Times New Roman"/>
          <w:b/>
          <w:bCs/>
          <w:kern w:val="0"/>
          <w:sz w:val="22"/>
          <w:szCs w:val="22"/>
        </w:rPr>
        <w:t>Lecce</w:t>
      </w:r>
      <w:r w:rsidRPr="00A9036D">
        <w:rPr>
          <w:rFonts w:ascii="Georgia" w:hAnsi="Georgia" w:cs="Times New Roman"/>
          <w:kern w:val="0"/>
          <w:sz w:val="22"/>
          <w:szCs w:val="22"/>
        </w:rPr>
        <w:t xml:space="preserve">, </w:t>
      </w:r>
      <w:r w:rsidR="008B2BE7" w:rsidRPr="00A9036D">
        <w:rPr>
          <w:rFonts w:ascii="Georgia" w:hAnsi="Georgia" w:cs="Times New Roman"/>
          <w:kern w:val="0"/>
          <w:sz w:val="22"/>
          <w:szCs w:val="22"/>
        </w:rPr>
        <w:t xml:space="preserve">proseguirà </w:t>
      </w:r>
      <w:r w:rsidR="008B2BE7" w:rsidRPr="00A9036D">
        <w:rPr>
          <w:rFonts w:ascii="Georgia" w:hAnsi="Georgia" w:cs="Times New Roman"/>
          <w:b/>
          <w:bCs/>
          <w:kern w:val="0"/>
          <w:sz w:val="22"/>
          <w:szCs w:val="22"/>
        </w:rPr>
        <w:t>sabato 24 e domenica 25 maggio</w:t>
      </w:r>
      <w:r w:rsidR="008B2BE7" w:rsidRPr="00A9036D">
        <w:rPr>
          <w:rFonts w:ascii="Georgia" w:hAnsi="Georgia" w:cs="Times New Roman"/>
          <w:kern w:val="0"/>
          <w:sz w:val="22"/>
          <w:szCs w:val="22"/>
        </w:rPr>
        <w:t xml:space="preserve"> a </w:t>
      </w:r>
      <w:r w:rsidR="008B2BE7" w:rsidRPr="00A9036D">
        <w:rPr>
          <w:rFonts w:ascii="Georgia" w:hAnsi="Georgia" w:cs="Times New Roman"/>
          <w:b/>
          <w:bCs/>
          <w:kern w:val="0"/>
          <w:sz w:val="22"/>
          <w:szCs w:val="22"/>
        </w:rPr>
        <w:t>Roma</w:t>
      </w:r>
      <w:r w:rsidR="008B2BE7" w:rsidRPr="00A9036D">
        <w:rPr>
          <w:rFonts w:ascii="Georgia" w:hAnsi="Georgia" w:cs="Times New Roman"/>
          <w:kern w:val="0"/>
          <w:sz w:val="22"/>
          <w:szCs w:val="22"/>
        </w:rPr>
        <w:t xml:space="preserve"> </w:t>
      </w:r>
      <w:r w:rsidRPr="00A9036D">
        <w:rPr>
          <w:rFonts w:ascii="Georgia" w:hAnsi="Georgia" w:cs="Times New Roman"/>
          <w:kern w:val="0"/>
          <w:sz w:val="22"/>
          <w:szCs w:val="22"/>
        </w:rPr>
        <w:t xml:space="preserve">per concludersi </w:t>
      </w:r>
      <w:r w:rsidR="008B2BE7" w:rsidRPr="00A9036D">
        <w:rPr>
          <w:rFonts w:ascii="Georgia" w:hAnsi="Georgia" w:cs="Times New Roman"/>
          <w:b/>
          <w:bCs/>
          <w:kern w:val="0"/>
          <w:sz w:val="22"/>
          <w:szCs w:val="22"/>
        </w:rPr>
        <w:t>da venerdì 26 a domenica 28 settembre</w:t>
      </w:r>
      <w:r w:rsidR="008B2BE7" w:rsidRPr="00A9036D">
        <w:rPr>
          <w:rFonts w:ascii="Georgia" w:hAnsi="Georgia" w:cs="Times New Roman"/>
          <w:kern w:val="0"/>
          <w:sz w:val="22"/>
          <w:szCs w:val="22"/>
        </w:rPr>
        <w:t xml:space="preserve"> a </w:t>
      </w:r>
      <w:r w:rsidR="009213C7" w:rsidRPr="00A9036D">
        <w:rPr>
          <w:rFonts w:ascii="Georgia" w:hAnsi="Georgia" w:cs="Times New Roman"/>
          <w:b/>
          <w:bCs/>
          <w:kern w:val="0"/>
          <w:sz w:val="22"/>
          <w:szCs w:val="22"/>
        </w:rPr>
        <w:t>Lecco</w:t>
      </w:r>
      <w:r w:rsidR="008B2BE7" w:rsidRPr="00A9036D">
        <w:rPr>
          <w:rFonts w:ascii="Georgia" w:hAnsi="Georgia" w:cs="Times New Roman"/>
          <w:kern w:val="0"/>
          <w:sz w:val="22"/>
          <w:szCs w:val="22"/>
        </w:rPr>
        <w:t>.</w:t>
      </w:r>
      <w:r w:rsidR="009213C7" w:rsidRPr="00A9036D">
        <w:rPr>
          <w:rFonts w:ascii="Georgia" w:hAnsi="Georgia" w:cs="Times New Roman"/>
          <w:kern w:val="0"/>
          <w:sz w:val="22"/>
          <w:szCs w:val="22"/>
        </w:rPr>
        <w:t xml:space="preserve"> I</w:t>
      </w:r>
      <w:r w:rsidR="004E4908" w:rsidRPr="00A9036D">
        <w:rPr>
          <w:rFonts w:ascii="Georgia" w:hAnsi="Georgia" w:cs="Times New Roman"/>
          <w:kern w:val="0"/>
          <w:sz w:val="22"/>
          <w:szCs w:val="22"/>
        </w:rPr>
        <w:t xml:space="preserve">l progetto ideato da </w:t>
      </w:r>
      <w:r w:rsidR="004E4908" w:rsidRPr="00A9036D">
        <w:rPr>
          <w:rFonts w:ascii="Georgia" w:hAnsi="Georgia" w:cs="Times New Roman"/>
          <w:b/>
          <w:bCs/>
          <w:kern w:val="0"/>
          <w:sz w:val="22"/>
          <w:szCs w:val="22"/>
        </w:rPr>
        <w:t>Treccani Cultura</w:t>
      </w:r>
      <w:r w:rsidR="009213C7" w:rsidRPr="00A9036D">
        <w:rPr>
          <w:rFonts w:ascii="Georgia" w:hAnsi="Georgia" w:cs="Times New Roman"/>
          <w:kern w:val="0"/>
          <w:sz w:val="22"/>
          <w:szCs w:val="22"/>
        </w:rPr>
        <w:t xml:space="preserve">, </w:t>
      </w:r>
      <w:r w:rsidR="004E4908" w:rsidRPr="00A9036D">
        <w:rPr>
          <w:rFonts w:ascii="Georgia" w:hAnsi="Georgia" w:cs="Times New Roman"/>
          <w:kern w:val="0"/>
          <w:sz w:val="22"/>
          <w:szCs w:val="22"/>
        </w:rPr>
        <w:t xml:space="preserve">con la </w:t>
      </w:r>
      <w:r w:rsidR="009213C7" w:rsidRPr="00A9036D">
        <w:rPr>
          <w:rFonts w:ascii="Georgia" w:hAnsi="Georgia" w:cs="Times New Roman"/>
          <w:kern w:val="0"/>
          <w:sz w:val="22"/>
          <w:szCs w:val="22"/>
        </w:rPr>
        <w:t>m</w:t>
      </w:r>
      <w:r w:rsidR="004E4908" w:rsidRPr="00A9036D">
        <w:rPr>
          <w:rFonts w:ascii="Georgia" w:hAnsi="Georgia" w:cs="Times New Roman"/>
          <w:kern w:val="0"/>
          <w:sz w:val="22"/>
          <w:szCs w:val="22"/>
        </w:rPr>
        <w:t xml:space="preserve">edia partnership di </w:t>
      </w:r>
      <w:r w:rsidR="004E4908" w:rsidRPr="00A9036D">
        <w:rPr>
          <w:rFonts w:ascii="Georgia" w:hAnsi="Georgia" w:cs="Times New Roman"/>
          <w:b/>
          <w:bCs/>
          <w:kern w:val="0"/>
          <w:sz w:val="22"/>
          <w:szCs w:val="22"/>
        </w:rPr>
        <w:t>Rai Cultura</w:t>
      </w:r>
      <w:r w:rsidR="004E4908" w:rsidRPr="00A9036D">
        <w:rPr>
          <w:rFonts w:ascii="Georgia" w:hAnsi="Georgia" w:cs="Times New Roman"/>
          <w:kern w:val="0"/>
          <w:sz w:val="22"/>
          <w:szCs w:val="22"/>
        </w:rPr>
        <w:t xml:space="preserve"> e</w:t>
      </w:r>
      <w:r w:rsidR="00C97909" w:rsidRPr="00A9036D">
        <w:rPr>
          <w:rFonts w:ascii="Georgia" w:hAnsi="Georgia" w:cs="Times New Roman"/>
          <w:kern w:val="0"/>
          <w:sz w:val="22"/>
          <w:szCs w:val="22"/>
        </w:rPr>
        <w:t xml:space="preserve"> </w:t>
      </w:r>
      <w:r w:rsidR="004E4908" w:rsidRPr="00A9036D">
        <w:rPr>
          <w:rFonts w:ascii="Georgia" w:hAnsi="Georgia" w:cs="Times New Roman"/>
          <w:b/>
          <w:bCs/>
          <w:kern w:val="0"/>
          <w:sz w:val="22"/>
          <w:szCs w:val="22"/>
        </w:rPr>
        <w:t>Rai Radio3</w:t>
      </w:r>
      <w:r w:rsidR="009213C7" w:rsidRPr="00A9036D">
        <w:rPr>
          <w:rFonts w:ascii="Georgia" w:hAnsi="Georgia" w:cs="Times New Roman"/>
          <w:kern w:val="0"/>
          <w:sz w:val="22"/>
          <w:szCs w:val="22"/>
        </w:rPr>
        <w:t xml:space="preserve">, è </w:t>
      </w:r>
      <w:r w:rsidR="00C97909" w:rsidRPr="00A9036D">
        <w:rPr>
          <w:rFonts w:ascii="Georgia" w:hAnsi="Georgia" w:cs="Times New Roman"/>
          <w:kern w:val="0"/>
          <w:sz w:val="22"/>
          <w:szCs w:val="22"/>
        </w:rPr>
        <w:t xml:space="preserve">dedicato ai </w:t>
      </w:r>
      <w:r w:rsidR="004E4908" w:rsidRPr="00A9036D">
        <w:rPr>
          <w:rFonts w:ascii="Georgia" w:hAnsi="Georgia" w:cs="Times New Roman"/>
          <w:kern w:val="0"/>
          <w:sz w:val="22"/>
          <w:szCs w:val="22"/>
        </w:rPr>
        <w:t>temi più rilevanti de</w:t>
      </w:r>
      <w:r w:rsidR="00C97909" w:rsidRPr="00A9036D">
        <w:rPr>
          <w:rFonts w:ascii="Georgia" w:hAnsi="Georgia" w:cs="Times New Roman"/>
          <w:kern w:val="0"/>
          <w:sz w:val="22"/>
          <w:szCs w:val="22"/>
        </w:rPr>
        <w:t>l costante lavoro che la</w:t>
      </w:r>
      <w:r w:rsidR="007E38E8" w:rsidRPr="00A9036D">
        <w:rPr>
          <w:rFonts w:ascii="Georgia" w:hAnsi="Georgia" w:cs="Times New Roman"/>
          <w:kern w:val="0"/>
          <w:sz w:val="22"/>
          <w:szCs w:val="22"/>
        </w:rPr>
        <w:t xml:space="preserve"> </w:t>
      </w:r>
      <w:r w:rsidR="004E4908" w:rsidRPr="00A9036D">
        <w:rPr>
          <w:rFonts w:ascii="Georgia" w:hAnsi="Georgia" w:cs="Times New Roman"/>
          <w:kern w:val="0"/>
          <w:sz w:val="22"/>
          <w:szCs w:val="22"/>
        </w:rPr>
        <w:t>Treccani</w:t>
      </w:r>
      <w:r w:rsidR="00C97909" w:rsidRPr="00A9036D">
        <w:rPr>
          <w:rFonts w:ascii="Georgia" w:hAnsi="Georgia" w:cs="Times New Roman"/>
          <w:kern w:val="0"/>
          <w:sz w:val="22"/>
          <w:szCs w:val="22"/>
        </w:rPr>
        <w:t xml:space="preserve"> svolge </w:t>
      </w:r>
      <w:r w:rsidR="004E4908" w:rsidRPr="00A9036D">
        <w:rPr>
          <w:rFonts w:ascii="Georgia" w:hAnsi="Georgia" w:cs="Times New Roman"/>
          <w:kern w:val="0"/>
          <w:sz w:val="22"/>
          <w:szCs w:val="22"/>
        </w:rPr>
        <w:t>sulla lingua italiana,</w:t>
      </w:r>
      <w:r w:rsidR="003D637F" w:rsidRPr="00A9036D">
        <w:rPr>
          <w:rFonts w:ascii="Georgia" w:hAnsi="Georgia" w:cs="Times New Roman"/>
          <w:kern w:val="0"/>
          <w:sz w:val="22"/>
          <w:szCs w:val="22"/>
        </w:rPr>
        <w:t xml:space="preserve"> con </w:t>
      </w:r>
      <w:r w:rsidR="004E4908" w:rsidRPr="00A9036D">
        <w:rPr>
          <w:rFonts w:ascii="Georgia" w:hAnsi="Georgia" w:cs="Times New Roman"/>
          <w:kern w:val="0"/>
          <w:sz w:val="22"/>
          <w:szCs w:val="22"/>
        </w:rPr>
        <w:t xml:space="preserve"> particolare attenzione al valore delle</w:t>
      </w:r>
      <w:r w:rsidR="007E38E8" w:rsidRPr="00A9036D">
        <w:rPr>
          <w:rFonts w:ascii="Georgia" w:hAnsi="Georgia" w:cs="Times New Roman"/>
          <w:kern w:val="0"/>
          <w:sz w:val="22"/>
          <w:szCs w:val="22"/>
        </w:rPr>
        <w:t xml:space="preserve"> </w:t>
      </w:r>
      <w:r w:rsidR="004E4908" w:rsidRPr="00A9036D">
        <w:rPr>
          <w:rFonts w:ascii="Georgia" w:hAnsi="Georgia" w:cs="Times New Roman"/>
          <w:kern w:val="0"/>
          <w:sz w:val="22"/>
          <w:szCs w:val="22"/>
        </w:rPr>
        <w:t>parole come mezzo di espressione e di ragionamento, di condivisione e di</w:t>
      </w:r>
      <w:r w:rsidR="007E38E8" w:rsidRPr="00A9036D">
        <w:rPr>
          <w:rFonts w:ascii="Georgia" w:hAnsi="Georgia" w:cs="Times New Roman"/>
          <w:kern w:val="0"/>
          <w:sz w:val="22"/>
          <w:szCs w:val="22"/>
        </w:rPr>
        <w:t xml:space="preserve"> </w:t>
      </w:r>
      <w:r w:rsidR="004E4908" w:rsidRPr="00A9036D">
        <w:rPr>
          <w:rFonts w:ascii="Georgia" w:hAnsi="Georgia" w:cs="Times New Roman"/>
          <w:kern w:val="0"/>
          <w:sz w:val="22"/>
          <w:szCs w:val="22"/>
        </w:rPr>
        <w:t>rispettoso confronto tra diverse posizioni.</w:t>
      </w:r>
      <w:r w:rsidRPr="00A9036D">
        <w:rPr>
          <w:rFonts w:ascii="Georgia" w:hAnsi="Georgia" w:cs="Times New Roman"/>
          <w:kern w:val="0"/>
          <w:sz w:val="22"/>
          <w:szCs w:val="22"/>
        </w:rPr>
        <w:t xml:space="preserve"> </w:t>
      </w:r>
    </w:p>
    <w:p w14:paraId="4DE0C9AA" w14:textId="2C27D21D" w:rsidR="00540E7D" w:rsidRPr="00A9036D" w:rsidRDefault="00540E7D" w:rsidP="00540E7D">
      <w:pPr>
        <w:spacing w:after="0" w:line="276" w:lineRule="auto"/>
        <w:jc w:val="both"/>
        <w:rPr>
          <w:rFonts w:ascii="Georgia" w:hAnsi="Georgia" w:cs="Times New Roman"/>
          <w:b/>
          <w:bCs/>
          <w:kern w:val="0"/>
          <w:sz w:val="22"/>
          <w:szCs w:val="22"/>
        </w:rPr>
      </w:pPr>
    </w:p>
    <w:p w14:paraId="075A3FD0" w14:textId="77777777" w:rsidR="00B16AEB" w:rsidRDefault="00540E7D" w:rsidP="00540E7D">
      <w:pPr>
        <w:autoSpaceDE w:val="0"/>
        <w:autoSpaceDN w:val="0"/>
        <w:adjustRightInd w:val="0"/>
        <w:spacing w:after="0" w:line="276" w:lineRule="auto"/>
        <w:jc w:val="both"/>
        <w:rPr>
          <w:rFonts w:ascii="Georgia" w:hAnsi="Georgia" w:cs="Times New Roman"/>
          <w:kern w:val="0"/>
          <w:sz w:val="22"/>
          <w:szCs w:val="22"/>
        </w:rPr>
      </w:pPr>
      <w:r w:rsidRPr="00A9036D">
        <w:rPr>
          <w:rFonts w:ascii="Georgia" w:hAnsi="Georgia" w:cs="Times New Roman"/>
          <w:b/>
          <w:bCs/>
          <w:i/>
          <w:iCs/>
          <w:kern w:val="0"/>
          <w:sz w:val="22"/>
          <w:szCs w:val="22"/>
        </w:rPr>
        <w:t>Responsabilità</w:t>
      </w:r>
      <w:r w:rsidRPr="00A9036D">
        <w:rPr>
          <w:rFonts w:ascii="Georgia" w:hAnsi="Georgia" w:cs="Times New Roman"/>
          <w:i/>
          <w:iCs/>
          <w:kern w:val="0"/>
          <w:sz w:val="22"/>
          <w:szCs w:val="22"/>
        </w:rPr>
        <w:t xml:space="preserve"> s. f. [der. di responsabile, sull’esempio del f</w:t>
      </w:r>
      <w:r w:rsidR="00A9036D" w:rsidRPr="00A9036D">
        <w:rPr>
          <w:rFonts w:ascii="Georgia" w:hAnsi="Georgia" w:cs="Times New Roman"/>
          <w:i/>
          <w:iCs/>
          <w:kern w:val="0"/>
          <w:sz w:val="22"/>
          <w:szCs w:val="22"/>
        </w:rPr>
        <w:t xml:space="preserve">r. </w:t>
      </w:r>
      <w:r w:rsidRPr="00A9036D">
        <w:rPr>
          <w:rFonts w:ascii="Georgia" w:hAnsi="Georgia" w:cs="Times New Roman"/>
          <w:i/>
          <w:iCs/>
          <w:kern w:val="0"/>
          <w:sz w:val="22"/>
          <w:szCs w:val="22"/>
        </w:rPr>
        <w:t>responsabilité, che a sua volta è dall’ingl. responsibility]. – Il fatto, la condizione e la situazione di essere responsabile</w:t>
      </w:r>
      <w:r w:rsidRPr="00A9036D">
        <w:rPr>
          <w:rFonts w:ascii="Georgia" w:hAnsi="Georgia" w:cs="Times New Roman"/>
          <w:kern w:val="0"/>
          <w:sz w:val="22"/>
          <w:szCs w:val="22"/>
        </w:rPr>
        <w:t xml:space="preserve">. </w:t>
      </w:r>
    </w:p>
    <w:p w14:paraId="657F3F68" w14:textId="77777777" w:rsidR="00B16AEB" w:rsidRDefault="00B16AEB" w:rsidP="00540E7D">
      <w:pPr>
        <w:autoSpaceDE w:val="0"/>
        <w:autoSpaceDN w:val="0"/>
        <w:adjustRightInd w:val="0"/>
        <w:spacing w:after="0" w:line="276" w:lineRule="auto"/>
        <w:jc w:val="both"/>
        <w:rPr>
          <w:rFonts w:ascii="Georgia" w:hAnsi="Georgia" w:cs="Times New Roman"/>
          <w:kern w:val="0"/>
          <w:sz w:val="22"/>
          <w:szCs w:val="22"/>
        </w:rPr>
      </w:pPr>
    </w:p>
    <w:p w14:paraId="3D845B81" w14:textId="77777777" w:rsidR="00B16AEB" w:rsidRDefault="00540E7D" w:rsidP="00540E7D">
      <w:pPr>
        <w:autoSpaceDE w:val="0"/>
        <w:autoSpaceDN w:val="0"/>
        <w:adjustRightInd w:val="0"/>
        <w:spacing w:after="0" w:line="276" w:lineRule="auto"/>
        <w:jc w:val="both"/>
        <w:rPr>
          <w:rFonts w:ascii="Georgia" w:hAnsi="Georgia" w:cs="Times New Roman"/>
          <w:b/>
          <w:bCs/>
          <w:kern w:val="0"/>
          <w:sz w:val="22"/>
          <w:szCs w:val="22"/>
        </w:rPr>
      </w:pPr>
      <w:r w:rsidRPr="00A9036D">
        <w:rPr>
          <w:rFonts w:ascii="Georgia" w:hAnsi="Georgia" w:cs="Times New Roman"/>
          <w:kern w:val="0"/>
          <w:sz w:val="22"/>
          <w:szCs w:val="22"/>
        </w:rPr>
        <w:t xml:space="preserve">Entrato nell’uso politico e giuridico sul finire del Settecento, il concetto di responsabilità ha ispirato inizialmente in ambito filosofico le dispute intorno al problema della libertà, per riguardare poi tutti gli ambiti delle relazioni sociali, come dimostrano le numerose espressioni collegate a questo termine: </w:t>
      </w:r>
      <w:r w:rsidRPr="00A9036D">
        <w:rPr>
          <w:rFonts w:ascii="Georgia" w:hAnsi="Georgia" w:cs="Times New Roman"/>
          <w:i/>
          <w:iCs/>
          <w:kern w:val="0"/>
          <w:sz w:val="22"/>
          <w:szCs w:val="22"/>
        </w:rPr>
        <w:t>assumersi, prendersi</w:t>
      </w:r>
      <w:r w:rsidRPr="00A9036D">
        <w:rPr>
          <w:rFonts w:ascii="Georgia" w:hAnsi="Georgia" w:cs="Times New Roman"/>
          <w:kern w:val="0"/>
          <w:sz w:val="22"/>
          <w:szCs w:val="22"/>
        </w:rPr>
        <w:t xml:space="preserve"> </w:t>
      </w:r>
      <w:r w:rsidRPr="00A9036D">
        <w:rPr>
          <w:rFonts w:ascii="Georgia" w:hAnsi="Georgia" w:cs="Times New Roman"/>
          <w:i/>
          <w:iCs/>
          <w:kern w:val="0"/>
          <w:sz w:val="22"/>
          <w:szCs w:val="22"/>
        </w:rPr>
        <w:t>la responsabilità delle proprie azioni</w:t>
      </w:r>
      <w:r w:rsidRPr="00A9036D">
        <w:rPr>
          <w:rFonts w:ascii="Georgia" w:hAnsi="Georgia" w:cs="Times New Roman"/>
          <w:kern w:val="0"/>
          <w:sz w:val="22"/>
          <w:szCs w:val="22"/>
        </w:rPr>
        <w:t xml:space="preserve">; </w:t>
      </w:r>
      <w:r w:rsidRPr="00A9036D">
        <w:rPr>
          <w:rFonts w:ascii="Georgia" w:hAnsi="Georgia" w:cs="Times New Roman"/>
          <w:i/>
          <w:iCs/>
          <w:kern w:val="0"/>
          <w:sz w:val="22"/>
          <w:szCs w:val="22"/>
        </w:rPr>
        <w:t>accettare una responsabilità</w:t>
      </w:r>
      <w:r w:rsidRPr="00A9036D">
        <w:rPr>
          <w:rFonts w:ascii="Georgia" w:hAnsi="Georgia" w:cs="Times New Roman"/>
          <w:kern w:val="0"/>
          <w:sz w:val="22"/>
          <w:szCs w:val="22"/>
        </w:rPr>
        <w:t xml:space="preserve">; </w:t>
      </w:r>
      <w:r w:rsidRPr="00A9036D">
        <w:rPr>
          <w:rFonts w:ascii="Georgia" w:hAnsi="Georgia" w:cs="Times New Roman"/>
          <w:i/>
          <w:iCs/>
          <w:kern w:val="0"/>
          <w:sz w:val="22"/>
          <w:szCs w:val="22"/>
        </w:rPr>
        <w:t>impegnarsi sotto la propria responsabilità</w:t>
      </w:r>
      <w:r w:rsidRPr="00A9036D">
        <w:rPr>
          <w:rFonts w:ascii="Georgia" w:hAnsi="Georgia" w:cs="Times New Roman"/>
          <w:kern w:val="0"/>
          <w:sz w:val="22"/>
          <w:szCs w:val="22"/>
        </w:rPr>
        <w:t xml:space="preserve">; </w:t>
      </w:r>
      <w:r w:rsidRPr="00A9036D">
        <w:rPr>
          <w:rFonts w:ascii="Georgia" w:hAnsi="Georgia" w:cs="Times New Roman"/>
          <w:i/>
          <w:iCs/>
          <w:kern w:val="0"/>
          <w:sz w:val="22"/>
          <w:szCs w:val="22"/>
        </w:rPr>
        <w:t>avere tutta la responsabilità sulle proprie spalle</w:t>
      </w:r>
      <w:r w:rsidRPr="00A9036D">
        <w:rPr>
          <w:rFonts w:ascii="Georgia" w:hAnsi="Georgia" w:cs="Times New Roman"/>
          <w:kern w:val="0"/>
          <w:sz w:val="22"/>
          <w:szCs w:val="22"/>
        </w:rPr>
        <w:t xml:space="preserve">, con la tentazione di: </w:t>
      </w:r>
      <w:r w:rsidRPr="00A9036D">
        <w:rPr>
          <w:rFonts w:ascii="Georgia" w:hAnsi="Georgia" w:cs="Times New Roman"/>
          <w:i/>
          <w:iCs/>
          <w:kern w:val="0"/>
          <w:sz w:val="22"/>
          <w:szCs w:val="22"/>
        </w:rPr>
        <w:t>sottrarsi alle proprie responsabilità</w:t>
      </w:r>
      <w:r w:rsidRPr="00A9036D">
        <w:rPr>
          <w:rFonts w:ascii="Georgia" w:hAnsi="Georgia" w:cs="Times New Roman"/>
          <w:kern w:val="0"/>
          <w:sz w:val="22"/>
          <w:szCs w:val="22"/>
        </w:rPr>
        <w:t xml:space="preserve">;  </w:t>
      </w:r>
      <w:r w:rsidRPr="00A9036D">
        <w:rPr>
          <w:rFonts w:ascii="Georgia" w:hAnsi="Georgia" w:cs="Times New Roman"/>
          <w:i/>
          <w:iCs/>
          <w:kern w:val="0"/>
          <w:sz w:val="22"/>
          <w:szCs w:val="22"/>
        </w:rPr>
        <w:t>chiamarsi fuori</w:t>
      </w:r>
      <w:r w:rsidRPr="00A9036D">
        <w:rPr>
          <w:rFonts w:ascii="Georgia" w:hAnsi="Georgia" w:cs="Times New Roman"/>
          <w:kern w:val="0"/>
          <w:sz w:val="22"/>
          <w:szCs w:val="22"/>
        </w:rPr>
        <w:t xml:space="preserve"> o </w:t>
      </w:r>
      <w:r w:rsidRPr="00A9036D">
        <w:rPr>
          <w:rFonts w:ascii="Georgia" w:hAnsi="Georgia" w:cs="Times New Roman"/>
          <w:i/>
          <w:iCs/>
          <w:kern w:val="0"/>
          <w:sz w:val="22"/>
          <w:szCs w:val="22"/>
        </w:rPr>
        <w:t>tirarsi indietro</w:t>
      </w:r>
      <w:r w:rsidRPr="00A9036D">
        <w:rPr>
          <w:rFonts w:ascii="Georgia" w:hAnsi="Georgia" w:cs="Times New Roman"/>
          <w:kern w:val="0"/>
          <w:sz w:val="22"/>
          <w:szCs w:val="22"/>
        </w:rPr>
        <w:t xml:space="preserve"> </w:t>
      </w:r>
      <w:r w:rsidRPr="00A9036D">
        <w:rPr>
          <w:rFonts w:ascii="Georgia" w:hAnsi="Georgia" w:cs="Times New Roman"/>
          <w:i/>
          <w:iCs/>
          <w:kern w:val="0"/>
          <w:sz w:val="22"/>
          <w:szCs w:val="22"/>
        </w:rPr>
        <w:t>rispetto alle proprie responsabilità</w:t>
      </w:r>
      <w:r w:rsidRPr="00A9036D">
        <w:rPr>
          <w:rFonts w:ascii="Georgia" w:hAnsi="Georgia" w:cs="Times New Roman"/>
          <w:kern w:val="0"/>
          <w:sz w:val="22"/>
          <w:szCs w:val="22"/>
        </w:rPr>
        <w:t xml:space="preserve">; </w:t>
      </w:r>
      <w:r w:rsidRPr="00A9036D">
        <w:rPr>
          <w:rFonts w:ascii="Georgia" w:hAnsi="Georgia" w:cs="Times New Roman"/>
          <w:i/>
          <w:iCs/>
          <w:kern w:val="0"/>
          <w:sz w:val="22"/>
          <w:szCs w:val="22"/>
        </w:rPr>
        <w:t>dimostrare scarso senso di responsabilità</w:t>
      </w:r>
      <w:r w:rsidRPr="00A9036D">
        <w:rPr>
          <w:rFonts w:ascii="Georgia" w:hAnsi="Georgia" w:cs="Times New Roman"/>
          <w:kern w:val="0"/>
          <w:sz w:val="22"/>
          <w:szCs w:val="22"/>
        </w:rPr>
        <w:t>,  in ambito sociale, giuridico o politico.</w:t>
      </w:r>
      <w:r w:rsidRPr="00A9036D">
        <w:rPr>
          <w:rFonts w:ascii="Georgia" w:hAnsi="Georgia" w:cs="Times New Roman"/>
          <w:b/>
          <w:bCs/>
          <w:kern w:val="0"/>
          <w:sz w:val="22"/>
          <w:szCs w:val="22"/>
        </w:rPr>
        <w:t xml:space="preserve"> </w:t>
      </w:r>
    </w:p>
    <w:p w14:paraId="249EE163" w14:textId="77777777" w:rsidR="00B16AEB" w:rsidRDefault="00B16AEB" w:rsidP="00540E7D">
      <w:pPr>
        <w:autoSpaceDE w:val="0"/>
        <w:autoSpaceDN w:val="0"/>
        <w:adjustRightInd w:val="0"/>
        <w:spacing w:after="0" w:line="276" w:lineRule="auto"/>
        <w:jc w:val="both"/>
        <w:rPr>
          <w:rFonts w:ascii="Georgia" w:hAnsi="Georgia" w:cs="Times New Roman"/>
          <w:b/>
          <w:bCs/>
          <w:kern w:val="0"/>
          <w:sz w:val="22"/>
          <w:szCs w:val="22"/>
        </w:rPr>
      </w:pPr>
    </w:p>
    <w:p w14:paraId="48EAA4D5" w14:textId="19B735FD" w:rsidR="00540E7D" w:rsidRPr="00A9036D" w:rsidRDefault="00540E7D" w:rsidP="00540E7D">
      <w:pPr>
        <w:autoSpaceDE w:val="0"/>
        <w:autoSpaceDN w:val="0"/>
        <w:adjustRightInd w:val="0"/>
        <w:spacing w:after="0" w:line="276" w:lineRule="auto"/>
        <w:jc w:val="both"/>
        <w:rPr>
          <w:rFonts w:ascii="Georgia" w:hAnsi="Georgia" w:cs="Times New Roman"/>
          <w:kern w:val="0"/>
          <w:sz w:val="22"/>
          <w:szCs w:val="22"/>
        </w:rPr>
      </w:pPr>
      <w:r w:rsidRPr="00A9036D">
        <w:rPr>
          <w:rFonts w:ascii="Georgia" w:hAnsi="Georgia" w:cs="Times New Roman"/>
          <w:kern w:val="0"/>
          <w:sz w:val="22"/>
          <w:szCs w:val="22"/>
        </w:rPr>
        <w:t xml:space="preserve">La mappa linguistica realizzata dai condirettori dell’ultima edizione del Vocabolario Treccani, </w:t>
      </w:r>
      <w:r w:rsidRPr="00A9036D">
        <w:rPr>
          <w:rFonts w:ascii="Georgia" w:hAnsi="Georgia" w:cs="Times New Roman"/>
          <w:b/>
          <w:bCs/>
          <w:kern w:val="0"/>
          <w:sz w:val="22"/>
          <w:szCs w:val="22"/>
        </w:rPr>
        <w:t>Valeria Della Valle</w:t>
      </w:r>
      <w:r w:rsidRPr="00A9036D">
        <w:rPr>
          <w:rFonts w:ascii="Georgia" w:hAnsi="Georgia" w:cs="Times New Roman"/>
          <w:kern w:val="0"/>
          <w:sz w:val="22"/>
          <w:szCs w:val="22"/>
        </w:rPr>
        <w:t xml:space="preserve"> e </w:t>
      </w:r>
      <w:r w:rsidRPr="00A9036D">
        <w:rPr>
          <w:rFonts w:ascii="Georgia" w:hAnsi="Georgia" w:cs="Times New Roman"/>
          <w:b/>
          <w:bCs/>
          <w:kern w:val="0"/>
          <w:sz w:val="22"/>
          <w:szCs w:val="22"/>
        </w:rPr>
        <w:t>Giuseppe Patota</w:t>
      </w:r>
      <w:r w:rsidRPr="00A9036D">
        <w:rPr>
          <w:rFonts w:ascii="Georgia" w:hAnsi="Georgia" w:cs="Times New Roman"/>
          <w:kern w:val="0"/>
          <w:sz w:val="22"/>
          <w:szCs w:val="22"/>
        </w:rPr>
        <w:t>, fa emergere quanto sia vasto questo concetto e quante sfumature preveda, coinvolgendo l’individuo e la collettività, l’errore scusabile e il delitto, lo scrupolo e la prudenza ma anche l’incoscienza, l’impegno e l’obbligo che sfociano talvolta nella più completa irresponsabilità. «</w:t>
      </w:r>
      <w:r w:rsidRPr="00A9036D">
        <w:rPr>
          <w:rFonts w:ascii="Georgia" w:hAnsi="Georgia" w:cs="Times New Roman"/>
          <w:color w:val="000000"/>
          <w:sz w:val="22"/>
          <w:szCs w:val="22"/>
        </w:rPr>
        <w:t xml:space="preserve">La parola </w:t>
      </w:r>
      <w:r w:rsidRPr="00A9036D">
        <w:rPr>
          <w:rFonts w:ascii="Georgia" w:hAnsi="Georgia" w:cs="Times New Roman"/>
          <w:i/>
          <w:iCs/>
          <w:color w:val="000000"/>
          <w:sz w:val="22"/>
          <w:szCs w:val="22"/>
        </w:rPr>
        <w:t>responsabilità</w:t>
      </w:r>
      <w:r w:rsidRPr="00A9036D">
        <w:rPr>
          <w:rFonts w:ascii="Georgia" w:hAnsi="Georgia" w:cs="Times New Roman"/>
          <w:color w:val="000000"/>
          <w:sz w:val="22"/>
          <w:szCs w:val="22"/>
        </w:rPr>
        <w:t xml:space="preserve"> apre molti scenari interessanti in questa fase storica, perché corriamo il rischio che prevalga la tendenza a</w:t>
      </w:r>
      <w:r w:rsidR="00A9036D" w:rsidRPr="00A9036D">
        <w:rPr>
          <w:rStyle w:val="apple-converted-space"/>
          <w:rFonts w:ascii="Georgia" w:hAnsi="Georgia" w:cs="Times New Roman"/>
          <w:color w:val="000000"/>
          <w:sz w:val="22"/>
          <w:szCs w:val="22"/>
        </w:rPr>
        <w:t xml:space="preserve"> </w:t>
      </w:r>
      <w:r w:rsidRPr="00A9036D">
        <w:rPr>
          <w:rFonts w:ascii="Georgia" w:hAnsi="Georgia" w:cs="Times New Roman"/>
          <w:color w:val="000000"/>
          <w:sz w:val="22"/>
          <w:szCs w:val="22"/>
        </w:rPr>
        <w:t>chiamarci fuori, invece di   assumerci gli obblighi che ci spettano quali componenti della collettività, nella nostra vita familiare, lavorativa e pubblica</w:t>
      </w:r>
      <w:r w:rsidRPr="00A9036D">
        <w:rPr>
          <w:rFonts w:ascii="Georgia" w:hAnsi="Georgia" w:cs="Times New Roman"/>
          <w:kern w:val="0"/>
          <w:sz w:val="22"/>
          <w:szCs w:val="22"/>
        </w:rPr>
        <w:t>», sottolineano i condirettori. «</w:t>
      </w:r>
      <w:r w:rsidRPr="00A9036D">
        <w:rPr>
          <w:rFonts w:ascii="Georgia" w:hAnsi="Georgia" w:cs="Times New Roman"/>
          <w:color w:val="000000"/>
          <w:sz w:val="22"/>
          <w:szCs w:val="22"/>
        </w:rPr>
        <w:t>Questo tema riguarda gli adulti e soprattutto i giovani, particolarmente esposti al rischio dell’irresponsabilità, anche a causa dell’isolamento dovuto, talvolta,</w:t>
      </w:r>
      <w:r w:rsidR="00A9036D" w:rsidRPr="00A9036D">
        <w:rPr>
          <w:rFonts w:ascii="Georgia" w:hAnsi="Georgia" w:cs="Times New Roman"/>
          <w:color w:val="000000"/>
          <w:sz w:val="22"/>
          <w:szCs w:val="22"/>
        </w:rPr>
        <w:t xml:space="preserve"> </w:t>
      </w:r>
      <w:r w:rsidRPr="00A9036D">
        <w:rPr>
          <w:rFonts w:ascii="Georgia" w:hAnsi="Georgia" w:cs="Times New Roman"/>
          <w:color w:val="000000"/>
          <w:sz w:val="22"/>
          <w:szCs w:val="22"/>
        </w:rPr>
        <w:t>all'utilizzo</w:t>
      </w:r>
      <w:r w:rsidR="00A9036D" w:rsidRPr="00A9036D">
        <w:rPr>
          <w:rStyle w:val="apple-converted-space"/>
          <w:rFonts w:ascii="Georgia" w:hAnsi="Georgia" w:cs="Times New Roman"/>
          <w:b/>
          <w:bCs/>
          <w:color w:val="000000"/>
          <w:sz w:val="22"/>
          <w:szCs w:val="22"/>
        </w:rPr>
        <w:t xml:space="preserve"> </w:t>
      </w:r>
      <w:r w:rsidRPr="00A9036D">
        <w:rPr>
          <w:rFonts w:ascii="Georgia" w:hAnsi="Georgia" w:cs="Times New Roman"/>
          <w:color w:val="000000"/>
          <w:sz w:val="22"/>
          <w:szCs w:val="22"/>
        </w:rPr>
        <w:t>sproporzionato dei social media, che riducono le possibilità di confronto e l’assunzione di una responsabilità individuale. Ma riguarda anche le relazioni internazionali, nelle quali il senso di responsabilità viene spesso a mancare</w:t>
      </w:r>
      <w:r w:rsidRPr="00A9036D">
        <w:rPr>
          <w:rFonts w:ascii="Georgia" w:hAnsi="Georgia" w:cs="Times New Roman"/>
          <w:kern w:val="0"/>
          <w:sz w:val="22"/>
          <w:szCs w:val="22"/>
        </w:rPr>
        <w:t>».</w:t>
      </w:r>
    </w:p>
    <w:p w14:paraId="38AAB297" w14:textId="77777777" w:rsidR="00540E7D" w:rsidRPr="00A9036D" w:rsidRDefault="00540E7D" w:rsidP="00540E7D">
      <w:pPr>
        <w:spacing w:after="0" w:line="276" w:lineRule="auto"/>
        <w:jc w:val="both"/>
        <w:rPr>
          <w:rFonts w:ascii="Georgia" w:hAnsi="Georgia" w:cs="Times New Roman"/>
          <w:kern w:val="0"/>
          <w:sz w:val="22"/>
          <w:szCs w:val="22"/>
        </w:rPr>
      </w:pPr>
    </w:p>
    <w:p w14:paraId="6F0711FA" w14:textId="44981859" w:rsidR="009213C7" w:rsidRPr="00A9036D" w:rsidRDefault="00540E7D" w:rsidP="00540E7D">
      <w:pPr>
        <w:autoSpaceDE w:val="0"/>
        <w:autoSpaceDN w:val="0"/>
        <w:adjustRightInd w:val="0"/>
        <w:spacing w:after="0" w:line="276" w:lineRule="auto"/>
        <w:jc w:val="both"/>
        <w:rPr>
          <w:rFonts w:ascii="Georgia" w:hAnsi="Georgia" w:cs="Times New Roman"/>
          <w:b/>
          <w:bCs/>
          <w:kern w:val="0"/>
          <w:sz w:val="22"/>
          <w:szCs w:val="22"/>
        </w:rPr>
      </w:pPr>
      <w:r w:rsidRPr="00A9036D">
        <w:rPr>
          <w:rFonts w:ascii="Georgia" w:hAnsi="Georgia" w:cs="Times New Roman"/>
          <w:b/>
          <w:bCs/>
          <w:kern w:val="0"/>
          <w:sz w:val="22"/>
          <w:szCs w:val="22"/>
        </w:rPr>
        <w:t>LECCE | LA PRIMA TAPPA DEL FESTIVAL</w:t>
      </w:r>
    </w:p>
    <w:p w14:paraId="769DCB3A" w14:textId="77777777" w:rsidR="00B16AEB" w:rsidRDefault="00540E7D" w:rsidP="00540E7D">
      <w:pPr>
        <w:autoSpaceDE w:val="0"/>
        <w:autoSpaceDN w:val="0"/>
        <w:adjustRightInd w:val="0"/>
        <w:spacing w:after="0" w:line="276" w:lineRule="auto"/>
        <w:jc w:val="both"/>
        <w:rPr>
          <w:rFonts w:ascii="Georgia" w:hAnsi="Georgia" w:cs="Times New Roman"/>
          <w:kern w:val="0"/>
          <w:sz w:val="22"/>
          <w:szCs w:val="22"/>
        </w:rPr>
      </w:pPr>
      <w:r w:rsidRPr="00A9036D">
        <w:rPr>
          <w:rFonts w:ascii="Georgia" w:hAnsi="Georgia" w:cs="Times New Roman"/>
          <w:b/>
          <w:bCs/>
          <w:kern w:val="0"/>
          <w:sz w:val="22"/>
          <w:szCs w:val="22"/>
        </w:rPr>
        <w:t>Da giovedì 8</w:t>
      </w:r>
      <w:r w:rsidR="009213C7" w:rsidRPr="00A9036D">
        <w:rPr>
          <w:rFonts w:ascii="Georgia" w:hAnsi="Georgia" w:cs="Times New Roman"/>
          <w:b/>
          <w:bCs/>
          <w:kern w:val="0"/>
          <w:sz w:val="22"/>
          <w:szCs w:val="22"/>
        </w:rPr>
        <w:t xml:space="preserve"> </w:t>
      </w:r>
      <w:r w:rsidRPr="00A9036D">
        <w:rPr>
          <w:rFonts w:ascii="Georgia" w:hAnsi="Georgia" w:cs="Times New Roman"/>
          <w:b/>
          <w:bCs/>
          <w:kern w:val="0"/>
          <w:sz w:val="22"/>
          <w:szCs w:val="22"/>
        </w:rPr>
        <w:t xml:space="preserve">a domenica </w:t>
      </w:r>
      <w:r w:rsidR="009213C7" w:rsidRPr="00A9036D">
        <w:rPr>
          <w:rFonts w:ascii="Georgia" w:hAnsi="Georgia" w:cs="Times New Roman"/>
          <w:b/>
          <w:bCs/>
          <w:kern w:val="0"/>
          <w:sz w:val="22"/>
          <w:szCs w:val="22"/>
        </w:rPr>
        <w:t>11 maggio</w:t>
      </w:r>
      <w:r w:rsidR="009213C7" w:rsidRPr="00A9036D">
        <w:rPr>
          <w:rFonts w:ascii="Georgia" w:hAnsi="Georgia" w:cs="Times New Roman"/>
          <w:kern w:val="0"/>
          <w:sz w:val="22"/>
          <w:szCs w:val="22"/>
        </w:rPr>
        <w:t xml:space="preserve"> il Festival partirà da </w:t>
      </w:r>
      <w:r w:rsidR="009213C7" w:rsidRPr="00A9036D">
        <w:rPr>
          <w:rFonts w:ascii="Georgia" w:hAnsi="Georgia" w:cs="Times New Roman"/>
          <w:b/>
          <w:bCs/>
          <w:kern w:val="0"/>
          <w:sz w:val="22"/>
          <w:szCs w:val="22"/>
        </w:rPr>
        <w:t>Lecce</w:t>
      </w:r>
      <w:r w:rsidR="009213C7" w:rsidRPr="00A9036D">
        <w:rPr>
          <w:rFonts w:ascii="Georgia" w:hAnsi="Georgia" w:cs="Times New Roman"/>
          <w:kern w:val="0"/>
          <w:sz w:val="22"/>
          <w:szCs w:val="22"/>
        </w:rPr>
        <w:t xml:space="preserve"> con tre giorni di</w:t>
      </w:r>
      <w:r w:rsidR="00A9036D">
        <w:rPr>
          <w:rFonts w:ascii="Georgia" w:hAnsi="Georgia" w:cs="Times New Roman"/>
          <w:kern w:val="0"/>
          <w:sz w:val="22"/>
          <w:szCs w:val="22"/>
        </w:rPr>
        <w:t xml:space="preserve"> </w:t>
      </w:r>
      <w:r w:rsidR="00A9036D" w:rsidRPr="00A9036D">
        <w:rPr>
          <w:rFonts w:ascii="Georgia" w:hAnsi="Georgia" w:cs="Times New Roman"/>
          <w:b/>
          <w:bCs/>
          <w:kern w:val="0"/>
          <w:sz w:val="22"/>
          <w:szCs w:val="22"/>
        </w:rPr>
        <w:t>lectio</w:t>
      </w:r>
      <w:r w:rsidR="00A9036D">
        <w:rPr>
          <w:rFonts w:ascii="Georgia" w:hAnsi="Georgia" w:cs="Times New Roman"/>
          <w:kern w:val="0"/>
          <w:sz w:val="22"/>
          <w:szCs w:val="22"/>
        </w:rPr>
        <w:t>,</w:t>
      </w:r>
      <w:r w:rsidR="009213C7" w:rsidRPr="00A9036D">
        <w:rPr>
          <w:rFonts w:ascii="Georgia" w:hAnsi="Georgia" w:cs="Times New Roman"/>
          <w:kern w:val="0"/>
          <w:sz w:val="22"/>
          <w:szCs w:val="22"/>
        </w:rPr>
        <w:t xml:space="preserve"> </w:t>
      </w:r>
      <w:r w:rsidR="009213C7" w:rsidRPr="00A9036D">
        <w:rPr>
          <w:rFonts w:ascii="Georgia" w:hAnsi="Georgia" w:cs="Times New Roman"/>
          <w:b/>
          <w:bCs/>
          <w:kern w:val="0"/>
          <w:sz w:val="22"/>
          <w:szCs w:val="22"/>
        </w:rPr>
        <w:t>dialoghi</w:t>
      </w:r>
      <w:r w:rsidR="009213C7" w:rsidRPr="00A9036D">
        <w:rPr>
          <w:rFonts w:ascii="Georgia" w:hAnsi="Georgia" w:cs="Times New Roman"/>
          <w:kern w:val="0"/>
          <w:sz w:val="22"/>
          <w:szCs w:val="22"/>
        </w:rPr>
        <w:t xml:space="preserve">, </w:t>
      </w:r>
      <w:r w:rsidR="00A9036D">
        <w:rPr>
          <w:rFonts w:ascii="Georgia" w:hAnsi="Georgia" w:cs="Times New Roman"/>
          <w:b/>
          <w:bCs/>
          <w:kern w:val="0"/>
          <w:sz w:val="22"/>
          <w:szCs w:val="22"/>
        </w:rPr>
        <w:t>presentazioni</w:t>
      </w:r>
      <w:r w:rsidR="009213C7" w:rsidRPr="00A9036D">
        <w:rPr>
          <w:rFonts w:ascii="Georgia" w:hAnsi="Georgia" w:cs="Times New Roman"/>
          <w:kern w:val="0"/>
          <w:sz w:val="22"/>
          <w:szCs w:val="22"/>
        </w:rPr>
        <w:t xml:space="preserve">, </w:t>
      </w:r>
      <w:r w:rsidR="009213C7" w:rsidRPr="00A9036D">
        <w:rPr>
          <w:rFonts w:ascii="Georgia" w:hAnsi="Georgia" w:cs="Times New Roman"/>
          <w:b/>
          <w:bCs/>
          <w:kern w:val="0"/>
          <w:sz w:val="22"/>
          <w:szCs w:val="22"/>
        </w:rPr>
        <w:t>laboratori</w:t>
      </w:r>
      <w:r w:rsidR="009213C7" w:rsidRPr="00A9036D">
        <w:rPr>
          <w:rFonts w:ascii="Georgia" w:hAnsi="Georgia" w:cs="Times New Roman"/>
          <w:kern w:val="0"/>
          <w:sz w:val="22"/>
          <w:szCs w:val="22"/>
        </w:rPr>
        <w:t xml:space="preserve"> e </w:t>
      </w:r>
      <w:r w:rsidR="009213C7" w:rsidRPr="00A9036D">
        <w:rPr>
          <w:rFonts w:ascii="Georgia" w:hAnsi="Georgia" w:cs="Times New Roman"/>
          <w:b/>
          <w:bCs/>
          <w:kern w:val="0"/>
          <w:sz w:val="22"/>
          <w:szCs w:val="22"/>
        </w:rPr>
        <w:t>spettacoli</w:t>
      </w:r>
      <w:r w:rsidR="009213C7" w:rsidRPr="00A9036D">
        <w:rPr>
          <w:rFonts w:ascii="Georgia" w:hAnsi="Georgia" w:cs="Times New Roman"/>
          <w:kern w:val="0"/>
          <w:sz w:val="22"/>
          <w:szCs w:val="22"/>
        </w:rPr>
        <w:t xml:space="preserve">. Tra gli ospiti, </w:t>
      </w:r>
      <w:r w:rsidRPr="00A9036D">
        <w:rPr>
          <w:rFonts w:ascii="Georgia" w:hAnsi="Georgia" w:cs="Times New Roman"/>
          <w:kern w:val="0"/>
          <w:sz w:val="22"/>
          <w:szCs w:val="22"/>
        </w:rPr>
        <w:t xml:space="preserve">con </w:t>
      </w:r>
      <w:r w:rsidRPr="00A9036D">
        <w:rPr>
          <w:rFonts w:ascii="Georgia" w:hAnsi="Georgia" w:cs="Times New Roman"/>
          <w:b/>
          <w:bCs/>
          <w:kern w:val="0"/>
          <w:sz w:val="22"/>
          <w:szCs w:val="22"/>
        </w:rPr>
        <w:t>Carlo Ossola</w:t>
      </w:r>
      <w:r w:rsidRPr="00A9036D">
        <w:rPr>
          <w:rFonts w:ascii="Georgia" w:hAnsi="Georgia" w:cs="Times New Roman"/>
          <w:kern w:val="0"/>
          <w:sz w:val="22"/>
          <w:szCs w:val="22"/>
        </w:rPr>
        <w:t xml:space="preserve"> e </w:t>
      </w:r>
      <w:r w:rsidRPr="00A9036D">
        <w:rPr>
          <w:rFonts w:ascii="Georgia" w:hAnsi="Georgia" w:cs="Times New Roman"/>
          <w:b/>
          <w:bCs/>
          <w:kern w:val="0"/>
          <w:sz w:val="22"/>
          <w:szCs w:val="22"/>
        </w:rPr>
        <w:t>Massimo Bray</w:t>
      </w:r>
      <w:r w:rsidRPr="00A9036D">
        <w:rPr>
          <w:rFonts w:ascii="Georgia" w:hAnsi="Georgia" w:cs="Times New Roman"/>
          <w:kern w:val="0"/>
          <w:sz w:val="22"/>
          <w:szCs w:val="22"/>
        </w:rPr>
        <w:t xml:space="preserve">, presidente e direttore dell'Istituto della Enciclopedia Italiana Treccani, ci saranno </w:t>
      </w:r>
      <w:r w:rsidR="009213C7" w:rsidRPr="00A9036D">
        <w:rPr>
          <w:rFonts w:ascii="Georgia" w:hAnsi="Georgia" w:cs="Times New Roman"/>
          <w:kern w:val="0"/>
          <w:sz w:val="22"/>
          <w:szCs w:val="22"/>
        </w:rPr>
        <w:t xml:space="preserve">l’autore e conduttore dei programmi Radio3 Scienza </w:t>
      </w:r>
      <w:r w:rsidR="009213C7" w:rsidRPr="00A9036D">
        <w:rPr>
          <w:rFonts w:ascii="Georgia" w:hAnsi="Georgia" w:cs="Times New Roman"/>
          <w:b/>
          <w:bCs/>
          <w:kern w:val="0"/>
          <w:sz w:val="22"/>
          <w:szCs w:val="22"/>
        </w:rPr>
        <w:t>Marco Motta</w:t>
      </w:r>
      <w:r w:rsidR="009213C7" w:rsidRPr="00A9036D">
        <w:rPr>
          <w:rFonts w:ascii="Georgia" w:hAnsi="Georgia" w:cs="Times New Roman"/>
          <w:kern w:val="0"/>
          <w:sz w:val="22"/>
          <w:szCs w:val="22"/>
        </w:rPr>
        <w:t xml:space="preserve">, </w:t>
      </w:r>
      <w:r w:rsidRPr="00A9036D">
        <w:rPr>
          <w:rFonts w:ascii="Georgia" w:hAnsi="Georgia" w:cs="Times New Roman"/>
          <w:kern w:val="0"/>
          <w:sz w:val="22"/>
          <w:szCs w:val="22"/>
        </w:rPr>
        <w:t xml:space="preserve">l’architetta </w:t>
      </w:r>
      <w:r w:rsidRPr="00A9036D">
        <w:rPr>
          <w:rFonts w:ascii="Georgia" w:hAnsi="Georgia" w:cs="Times New Roman"/>
          <w:b/>
          <w:bCs/>
          <w:kern w:val="0"/>
          <w:sz w:val="22"/>
          <w:szCs w:val="22"/>
        </w:rPr>
        <w:t>Eleonora Carrano</w:t>
      </w:r>
      <w:r w:rsidRPr="00A9036D">
        <w:rPr>
          <w:rFonts w:ascii="Georgia" w:hAnsi="Georgia" w:cs="Times New Roman"/>
          <w:kern w:val="0"/>
          <w:sz w:val="22"/>
          <w:szCs w:val="22"/>
        </w:rPr>
        <w:t xml:space="preserve">, il critico </w:t>
      </w:r>
      <w:r w:rsidRPr="00A9036D">
        <w:rPr>
          <w:rFonts w:ascii="Georgia" w:hAnsi="Georgia" w:cs="Times New Roman"/>
          <w:kern w:val="0"/>
          <w:sz w:val="22"/>
          <w:szCs w:val="22"/>
        </w:rPr>
        <w:lastRenderedPageBreak/>
        <w:t xml:space="preserve">musicale </w:t>
      </w:r>
      <w:r w:rsidRPr="00A9036D">
        <w:rPr>
          <w:rFonts w:ascii="Georgia" w:hAnsi="Georgia" w:cs="Times New Roman"/>
          <w:b/>
          <w:bCs/>
          <w:kern w:val="0"/>
          <w:sz w:val="22"/>
          <w:szCs w:val="22"/>
        </w:rPr>
        <w:t>Felice Liperi</w:t>
      </w:r>
      <w:r w:rsidRPr="00A9036D">
        <w:rPr>
          <w:rFonts w:ascii="Georgia" w:hAnsi="Georgia" w:cs="Times New Roman"/>
          <w:kern w:val="0"/>
          <w:sz w:val="22"/>
          <w:szCs w:val="22"/>
        </w:rPr>
        <w:t>, l’architetto</w:t>
      </w:r>
      <w:r w:rsidR="00A9036D">
        <w:rPr>
          <w:rFonts w:ascii="Georgia" w:hAnsi="Georgia" w:cs="Times New Roman"/>
          <w:kern w:val="0"/>
          <w:sz w:val="22"/>
          <w:szCs w:val="22"/>
        </w:rPr>
        <w:t xml:space="preserve"> e </w:t>
      </w:r>
      <w:r w:rsidRPr="00A9036D">
        <w:rPr>
          <w:rFonts w:ascii="Georgia" w:hAnsi="Georgia" w:cs="Times New Roman"/>
          <w:kern w:val="0"/>
          <w:sz w:val="22"/>
          <w:szCs w:val="22"/>
        </w:rPr>
        <w:t>saggista</w:t>
      </w:r>
      <w:r w:rsidR="00A9036D">
        <w:rPr>
          <w:rFonts w:ascii="Georgia" w:hAnsi="Georgia" w:cs="Times New Roman"/>
          <w:kern w:val="0"/>
          <w:sz w:val="22"/>
          <w:szCs w:val="22"/>
        </w:rPr>
        <w:t xml:space="preserve"> </w:t>
      </w:r>
      <w:r w:rsidRPr="00A9036D">
        <w:rPr>
          <w:rFonts w:ascii="Georgia" w:hAnsi="Georgia" w:cs="Times New Roman"/>
          <w:b/>
          <w:bCs/>
          <w:kern w:val="0"/>
          <w:sz w:val="22"/>
          <w:szCs w:val="22"/>
        </w:rPr>
        <w:t>Giancarlo Priori</w:t>
      </w:r>
      <w:r w:rsidRPr="00A9036D">
        <w:rPr>
          <w:rFonts w:ascii="Georgia" w:hAnsi="Georgia" w:cs="Times New Roman"/>
          <w:kern w:val="0"/>
          <w:sz w:val="22"/>
          <w:szCs w:val="22"/>
        </w:rPr>
        <w:t xml:space="preserve">, il giornalista </w:t>
      </w:r>
      <w:r w:rsidRPr="00A9036D">
        <w:rPr>
          <w:rFonts w:ascii="Georgia" w:hAnsi="Georgia" w:cs="Times New Roman"/>
          <w:b/>
          <w:bCs/>
          <w:kern w:val="0"/>
          <w:sz w:val="22"/>
          <w:szCs w:val="22"/>
        </w:rPr>
        <w:t>Giovanni Bianconi</w:t>
      </w:r>
      <w:r w:rsidRPr="00A9036D">
        <w:rPr>
          <w:rFonts w:ascii="Georgia" w:hAnsi="Georgia" w:cs="Times New Roman"/>
          <w:kern w:val="0"/>
          <w:sz w:val="22"/>
          <w:szCs w:val="22"/>
        </w:rPr>
        <w:t xml:space="preserve">, lo scrittore </w:t>
      </w:r>
      <w:r w:rsidRPr="00A9036D">
        <w:rPr>
          <w:rFonts w:ascii="Georgia" w:hAnsi="Georgia" w:cs="Times New Roman"/>
          <w:b/>
          <w:bCs/>
          <w:kern w:val="0"/>
          <w:sz w:val="22"/>
          <w:szCs w:val="22"/>
        </w:rPr>
        <w:t>Fabio Deotto</w:t>
      </w:r>
      <w:r w:rsidRPr="00A9036D">
        <w:rPr>
          <w:rFonts w:ascii="Georgia" w:hAnsi="Georgia" w:cs="Times New Roman"/>
          <w:kern w:val="0"/>
          <w:sz w:val="22"/>
          <w:szCs w:val="22"/>
        </w:rPr>
        <w:t xml:space="preserve">, il filosofo </w:t>
      </w:r>
      <w:r w:rsidRPr="00A9036D">
        <w:rPr>
          <w:rFonts w:ascii="Georgia" w:hAnsi="Georgia" w:cs="Times New Roman"/>
          <w:b/>
          <w:bCs/>
          <w:kern w:val="0"/>
          <w:sz w:val="22"/>
          <w:szCs w:val="22"/>
        </w:rPr>
        <w:t>Francesco Fronterotta</w:t>
      </w:r>
      <w:r w:rsidRPr="00A9036D">
        <w:rPr>
          <w:rFonts w:ascii="Georgia" w:hAnsi="Georgia" w:cs="Times New Roman"/>
          <w:kern w:val="0"/>
          <w:sz w:val="22"/>
          <w:szCs w:val="22"/>
        </w:rPr>
        <w:t xml:space="preserve">, il linguista </w:t>
      </w:r>
      <w:r w:rsidRPr="00A9036D">
        <w:rPr>
          <w:rFonts w:ascii="Georgia" w:hAnsi="Georgia" w:cs="Times New Roman"/>
          <w:b/>
          <w:bCs/>
          <w:kern w:val="0"/>
          <w:sz w:val="22"/>
          <w:szCs w:val="22"/>
        </w:rPr>
        <w:t>Michele Cortelazzo</w:t>
      </w:r>
      <w:r w:rsidRPr="00A9036D">
        <w:rPr>
          <w:rFonts w:ascii="Georgia" w:hAnsi="Georgia" w:cs="Times New Roman"/>
          <w:kern w:val="0"/>
          <w:sz w:val="22"/>
          <w:szCs w:val="22"/>
        </w:rPr>
        <w:t xml:space="preserve">, la ricercatrice </w:t>
      </w:r>
      <w:r w:rsidRPr="00A9036D">
        <w:rPr>
          <w:rFonts w:ascii="Georgia" w:hAnsi="Georgia" w:cs="Times New Roman"/>
          <w:b/>
          <w:bCs/>
          <w:kern w:val="0"/>
          <w:sz w:val="22"/>
          <w:szCs w:val="22"/>
        </w:rPr>
        <w:t>Arianna Brunori</w:t>
      </w:r>
      <w:r w:rsidRPr="00A9036D">
        <w:rPr>
          <w:rFonts w:ascii="Georgia" w:hAnsi="Georgia" w:cs="Times New Roman"/>
          <w:kern w:val="0"/>
          <w:sz w:val="22"/>
          <w:szCs w:val="22"/>
        </w:rPr>
        <w:t xml:space="preserve">, l’arabista </w:t>
      </w:r>
      <w:r w:rsidRPr="00A9036D">
        <w:rPr>
          <w:rFonts w:ascii="Georgia" w:hAnsi="Georgia" w:cs="Times New Roman"/>
          <w:b/>
          <w:bCs/>
          <w:kern w:val="0"/>
          <w:sz w:val="22"/>
          <w:szCs w:val="22"/>
        </w:rPr>
        <w:t>Gloria Samuela Pagani</w:t>
      </w:r>
      <w:r w:rsidRPr="00A9036D">
        <w:rPr>
          <w:rFonts w:ascii="Georgia" w:hAnsi="Georgia" w:cs="Times New Roman"/>
          <w:kern w:val="0"/>
          <w:sz w:val="22"/>
          <w:szCs w:val="22"/>
        </w:rPr>
        <w:t xml:space="preserve">, la giurista  </w:t>
      </w:r>
      <w:r w:rsidRPr="00A9036D">
        <w:rPr>
          <w:rFonts w:ascii="Georgia" w:hAnsi="Georgia" w:cs="Times New Roman"/>
          <w:b/>
          <w:bCs/>
          <w:kern w:val="0"/>
          <w:sz w:val="22"/>
          <w:szCs w:val="22"/>
        </w:rPr>
        <w:t>Elena Buoso</w:t>
      </w:r>
      <w:r w:rsidRPr="00A9036D">
        <w:rPr>
          <w:rFonts w:ascii="Georgia" w:hAnsi="Georgia" w:cs="Times New Roman"/>
          <w:kern w:val="0"/>
          <w:sz w:val="22"/>
          <w:szCs w:val="22"/>
        </w:rPr>
        <w:t xml:space="preserve">. </w:t>
      </w:r>
    </w:p>
    <w:p w14:paraId="229F5120" w14:textId="1B3B381D" w:rsidR="009213C7" w:rsidRPr="00A9036D" w:rsidRDefault="00540E7D" w:rsidP="00540E7D">
      <w:pPr>
        <w:autoSpaceDE w:val="0"/>
        <w:autoSpaceDN w:val="0"/>
        <w:adjustRightInd w:val="0"/>
        <w:spacing w:after="0" w:line="276" w:lineRule="auto"/>
        <w:jc w:val="both"/>
        <w:rPr>
          <w:rFonts w:ascii="Georgia" w:hAnsi="Georgia" w:cs="Times New Roman"/>
          <w:kern w:val="0"/>
          <w:sz w:val="22"/>
          <w:szCs w:val="22"/>
        </w:rPr>
      </w:pPr>
      <w:r w:rsidRPr="00A9036D">
        <w:rPr>
          <w:rFonts w:ascii="Georgia" w:hAnsi="Georgia" w:cs="Times New Roman"/>
          <w:kern w:val="0"/>
          <w:sz w:val="22"/>
          <w:szCs w:val="22"/>
        </w:rPr>
        <w:t xml:space="preserve">Le serate accoglieranno anche il cantante e attore </w:t>
      </w:r>
      <w:r w:rsidRPr="00A9036D">
        <w:rPr>
          <w:rFonts w:ascii="Georgia" w:hAnsi="Georgia" w:cs="Times New Roman"/>
          <w:b/>
          <w:bCs/>
          <w:kern w:val="0"/>
          <w:sz w:val="22"/>
          <w:szCs w:val="22"/>
        </w:rPr>
        <w:t>Peppe Servillo</w:t>
      </w:r>
      <w:r w:rsidRPr="00A9036D">
        <w:rPr>
          <w:rFonts w:ascii="Georgia" w:hAnsi="Georgia" w:cs="Times New Roman"/>
          <w:kern w:val="0"/>
          <w:sz w:val="22"/>
          <w:szCs w:val="22"/>
        </w:rPr>
        <w:t xml:space="preserve"> con il chitarrista </w:t>
      </w:r>
      <w:r w:rsidRPr="00A9036D">
        <w:rPr>
          <w:rFonts w:ascii="Georgia" w:hAnsi="Georgia" w:cs="Times New Roman"/>
          <w:b/>
          <w:bCs/>
          <w:kern w:val="0"/>
          <w:sz w:val="22"/>
          <w:szCs w:val="22"/>
        </w:rPr>
        <w:t>Cristiano Califano</w:t>
      </w:r>
      <w:r w:rsidRPr="00A9036D">
        <w:rPr>
          <w:rFonts w:ascii="Georgia" w:hAnsi="Georgia" w:cs="Times New Roman"/>
          <w:kern w:val="0"/>
          <w:sz w:val="22"/>
          <w:szCs w:val="22"/>
        </w:rPr>
        <w:t xml:space="preserve">, il violoncellista </w:t>
      </w:r>
      <w:r w:rsidRPr="00A9036D">
        <w:rPr>
          <w:rFonts w:ascii="Georgia" w:hAnsi="Georgia" w:cs="Times New Roman"/>
          <w:b/>
          <w:bCs/>
          <w:kern w:val="0"/>
          <w:sz w:val="22"/>
          <w:szCs w:val="22"/>
        </w:rPr>
        <w:t>Redi Hasa</w:t>
      </w:r>
      <w:r w:rsidRPr="00A9036D">
        <w:rPr>
          <w:rFonts w:ascii="Georgia" w:hAnsi="Georgia" w:cs="Times New Roman"/>
          <w:kern w:val="0"/>
          <w:sz w:val="22"/>
          <w:szCs w:val="22"/>
        </w:rPr>
        <w:t xml:space="preserve">, il percussionista </w:t>
      </w:r>
      <w:r w:rsidRPr="00A9036D">
        <w:rPr>
          <w:rFonts w:ascii="Georgia" w:hAnsi="Georgia" w:cs="Times New Roman"/>
          <w:b/>
          <w:bCs/>
          <w:kern w:val="0"/>
          <w:sz w:val="22"/>
          <w:szCs w:val="22"/>
        </w:rPr>
        <w:t>Bijan Chemirani</w:t>
      </w:r>
      <w:r w:rsidRPr="00A9036D">
        <w:rPr>
          <w:rFonts w:ascii="Georgia" w:hAnsi="Georgia" w:cs="Times New Roman"/>
          <w:kern w:val="0"/>
          <w:sz w:val="22"/>
          <w:szCs w:val="22"/>
        </w:rPr>
        <w:t xml:space="preserve"> e il pianista </w:t>
      </w:r>
      <w:r w:rsidRPr="00A9036D">
        <w:rPr>
          <w:rFonts w:ascii="Georgia" w:hAnsi="Georgia" w:cs="Times New Roman"/>
          <w:b/>
          <w:bCs/>
          <w:kern w:val="0"/>
          <w:sz w:val="22"/>
          <w:szCs w:val="22"/>
        </w:rPr>
        <w:t>Rami Khalife</w:t>
      </w:r>
      <w:r w:rsidRPr="00A9036D">
        <w:rPr>
          <w:rFonts w:ascii="Georgia" w:hAnsi="Georgia" w:cs="Times New Roman"/>
          <w:kern w:val="0"/>
          <w:sz w:val="22"/>
          <w:szCs w:val="22"/>
        </w:rPr>
        <w:t xml:space="preserve"> con il progetto </w:t>
      </w:r>
      <w:r w:rsidRPr="00A9036D">
        <w:rPr>
          <w:rFonts w:ascii="Georgia" w:hAnsi="Georgia" w:cs="Times New Roman"/>
          <w:b/>
          <w:bCs/>
          <w:kern w:val="0"/>
          <w:sz w:val="22"/>
          <w:szCs w:val="22"/>
        </w:rPr>
        <w:t>L’antidote</w:t>
      </w:r>
      <w:r w:rsidRPr="00A9036D">
        <w:rPr>
          <w:rFonts w:ascii="Georgia" w:hAnsi="Georgia" w:cs="Times New Roman"/>
          <w:kern w:val="0"/>
          <w:sz w:val="22"/>
          <w:szCs w:val="22"/>
        </w:rPr>
        <w:t xml:space="preserve">, il cantautore </w:t>
      </w:r>
      <w:r w:rsidRPr="00A9036D">
        <w:rPr>
          <w:rFonts w:ascii="Georgia" w:hAnsi="Georgia" w:cs="Times New Roman"/>
          <w:b/>
          <w:bCs/>
          <w:kern w:val="0"/>
          <w:sz w:val="22"/>
          <w:szCs w:val="22"/>
        </w:rPr>
        <w:t>Massimo Donno</w:t>
      </w:r>
      <w:r w:rsidRPr="00A9036D">
        <w:rPr>
          <w:rFonts w:ascii="Georgia" w:hAnsi="Georgia" w:cs="Times New Roman"/>
          <w:kern w:val="0"/>
          <w:sz w:val="22"/>
          <w:szCs w:val="22"/>
        </w:rPr>
        <w:t xml:space="preserve"> </w:t>
      </w:r>
      <w:r w:rsidR="00117416">
        <w:rPr>
          <w:rFonts w:ascii="Georgia" w:hAnsi="Georgia" w:cs="Times New Roman"/>
          <w:kern w:val="0"/>
          <w:sz w:val="22"/>
          <w:szCs w:val="22"/>
        </w:rPr>
        <w:t>e il gruppo</w:t>
      </w:r>
      <w:r w:rsidR="00C103B2">
        <w:rPr>
          <w:rFonts w:ascii="Georgia" w:hAnsi="Georgia" w:cs="Times New Roman"/>
          <w:kern w:val="0"/>
          <w:sz w:val="22"/>
          <w:szCs w:val="22"/>
        </w:rPr>
        <w:t xml:space="preserve">l </w:t>
      </w:r>
      <w:r w:rsidR="009213C7" w:rsidRPr="00A9036D">
        <w:rPr>
          <w:rFonts w:ascii="Georgia" w:hAnsi="Georgia" w:cs="Times New Roman"/>
          <w:kern w:val="0"/>
          <w:sz w:val="22"/>
          <w:szCs w:val="22"/>
        </w:rPr>
        <w:t xml:space="preserve"> </w:t>
      </w:r>
      <w:r w:rsidR="009213C7" w:rsidRPr="00A9036D">
        <w:rPr>
          <w:rFonts w:ascii="Georgia" w:hAnsi="Georgia" w:cs="Times New Roman"/>
          <w:b/>
          <w:bCs/>
          <w:kern w:val="0"/>
          <w:sz w:val="22"/>
          <w:szCs w:val="22"/>
        </w:rPr>
        <w:t>Pop X</w:t>
      </w:r>
      <w:r w:rsidR="00117416">
        <w:rPr>
          <w:rFonts w:ascii="Georgia" w:hAnsi="Georgia" w:cs="Times New Roman"/>
          <w:kern w:val="0"/>
          <w:sz w:val="22"/>
          <w:szCs w:val="22"/>
        </w:rPr>
        <w:t xml:space="preserve">, </w:t>
      </w:r>
      <w:r w:rsidR="009213C7" w:rsidRPr="00A9036D">
        <w:rPr>
          <w:rFonts w:ascii="Georgia" w:hAnsi="Georgia" w:cs="Times New Roman"/>
          <w:kern w:val="0"/>
          <w:sz w:val="22"/>
          <w:szCs w:val="22"/>
        </w:rPr>
        <w:t>protagonista del format "</w:t>
      </w:r>
      <w:r w:rsidR="009213C7" w:rsidRPr="00A9036D">
        <w:rPr>
          <w:rFonts w:ascii="Georgia" w:hAnsi="Georgia" w:cs="Times New Roman"/>
          <w:b/>
          <w:bCs/>
          <w:kern w:val="0"/>
          <w:sz w:val="22"/>
          <w:szCs w:val="22"/>
        </w:rPr>
        <w:t>Le parole delle canzoni</w:t>
      </w:r>
      <w:r w:rsidR="009213C7" w:rsidRPr="00A9036D">
        <w:rPr>
          <w:rFonts w:ascii="Georgia" w:hAnsi="Georgia" w:cs="Times New Roman"/>
          <w:kern w:val="0"/>
          <w:sz w:val="22"/>
          <w:szCs w:val="22"/>
        </w:rPr>
        <w:t>".</w:t>
      </w:r>
    </w:p>
    <w:p w14:paraId="2C8257BE" w14:textId="77777777" w:rsidR="00A9036D" w:rsidRPr="00A9036D" w:rsidRDefault="00A9036D" w:rsidP="00540E7D">
      <w:pPr>
        <w:autoSpaceDE w:val="0"/>
        <w:autoSpaceDN w:val="0"/>
        <w:adjustRightInd w:val="0"/>
        <w:spacing w:after="0" w:line="276" w:lineRule="auto"/>
        <w:jc w:val="both"/>
        <w:rPr>
          <w:rFonts w:ascii="Georgia" w:hAnsi="Georgia" w:cs="Times New Roman"/>
          <w:kern w:val="0"/>
          <w:sz w:val="22"/>
          <w:szCs w:val="22"/>
        </w:rPr>
      </w:pPr>
    </w:p>
    <w:p w14:paraId="01888FD1" w14:textId="62C367D0" w:rsidR="00A9036D" w:rsidRPr="00A9036D" w:rsidRDefault="00A9036D" w:rsidP="00540E7D">
      <w:pPr>
        <w:autoSpaceDE w:val="0"/>
        <w:autoSpaceDN w:val="0"/>
        <w:adjustRightInd w:val="0"/>
        <w:spacing w:after="0" w:line="276" w:lineRule="auto"/>
        <w:jc w:val="both"/>
        <w:rPr>
          <w:rFonts w:ascii="Georgia" w:hAnsi="Georgia" w:cs="Times New Roman"/>
          <w:kern w:val="0"/>
          <w:sz w:val="22"/>
          <w:szCs w:val="22"/>
        </w:rPr>
      </w:pPr>
      <w:r w:rsidRPr="00A9036D">
        <w:rPr>
          <w:rFonts w:ascii="Georgia" w:hAnsi="Georgia" w:cs="Times New Roman"/>
          <w:kern w:val="0"/>
          <w:sz w:val="22"/>
          <w:szCs w:val="22"/>
        </w:rPr>
        <w:t xml:space="preserve">Il </w:t>
      </w:r>
      <w:r w:rsidRPr="00A9036D">
        <w:rPr>
          <w:rFonts w:ascii="Georgia" w:hAnsi="Georgia" w:cs="Times New Roman"/>
          <w:b/>
          <w:bCs/>
          <w:kern w:val="0"/>
          <w:sz w:val="22"/>
          <w:szCs w:val="22"/>
        </w:rPr>
        <w:t xml:space="preserve">Festival Treccani della lingua italiana </w:t>
      </w:r>
      <w:r w:rsidRPr="00A9036D">
        <w:rPr>
          <w:rFonts w:ascii="Georgia" w:hAnsi="Georgia" w:cs="Times New Roman"/>
          <w:kern w:val="0"/>
          <w:sz w:val="22"/>
          <w:szCs w:val="22"/>
        </w:rPr>
        <w:t xml:space="preserve">sarà l’occasione per approfondire le relazioni linguistico-lessicali che ruotano attorno alla parola </w:t>
      </w:r>
      <w:r w:rsidRPr="00A9036D">
        <w:rPr>
          <w:rFonts w:ascii="Georgia" w:hAnsi="Georgia" w:cs="Times New Roman"/>
          <w:i/>
          <w:iCs/>
          <w:kern w:val="0"/>
          <w:sz w:val="22"/>
          <w:szCs w:val="22"/>
        </w:rPr>
        <w:t xml:space="preserve">responsabilità </w:t>
      </w:r>
      <w:r w:rsidRPr="00A9036D">
        <w:rPr>
          <w:rFonts w:ascii="Georgia" w:hAnsi="Georgia" w:cs="Times New Roman"/>
          <w:kern w:val="0"/>
          <w:sz w:val="22"/>
          <w:szCs w:val="22"/>
        </w:rPr>
        <w:t>e orientare le persone a un uso consapevole e appropriato del termine, che si riflette inevitabilmente anche sui comportamenti.</w:t>
      </w:r>
    </w:p>
    <w:p w14:paraId="4C16844A" w14:textId="77777777" w:rsidR="009213C7" w:rsidRPr="00A9036D" w:rsidRDefault="009213C7" w:rsidP="00540E7D">
      <w:pPr>
        <w:autoSpaceDE w:val="0"/>
        <w:autoSpaceDN w:val="0"/>
        <w:adjustRightInd w:val="0"/>
        <w:spacing w:after="0" w:line="276" w:lineRule="auto"/>
        <w:jc w:val="both"/>
        <w:rPr>
          <w:rFonts w:ascii="Georgia" w:hAnsi="Georgia" w:cs="Times New Roman"/>
          <w:kern w:val="0"/>
          <w:sz w:val="22"/>
          <w:szCs w:val="22"/>
        </w:rPr>
      </w:pPr>
    </w:p>
    <w:p w14:paraId="4355F87D" w14:textId="77777777" w:rsidR="009213C7" w:rsidRPr="00A9036D" w:rsidRDefault="009213C7" w:rsidP="00540E7D">
      <w:pPr>
        <w:autoSpaceDE w:val="0"/>
        <w:autoSpaceDN w:val="0"/>
        <w:adjustRightInd w:val="0"/>
        <w:spacing w:after="0" w:line="276" w:lineRule="auto"/>
        <w:jc w:val="center"/>
        <w:rPr>
          <w:rFonts w:ascii="Georgia" w:hAnsi="Georgia" w:cs="Times New Roman"/>
          <w:b/>
          <w:bCs/>
          <w:kern w:val="0"/>
          <w:sz w:val="22"/>
          <w:szCs w:val="22"/>
        </w:rPr>
      </w:pPr>
      <w:r w:rsidRPr="00A9036D">
        <w:rPr>
          <w:rFonts w:ascii="Georgia" w:hAnsi="Georgia" w:cs="Times New Roman"/>
          <w:b/>
          <w:bCs/>
          <w:kern w:val="0"/>
          <w:sz w:val="22"/>
          <w:szCs w:val="22"/>
        </w:rPr>
        <w:t>Info e programma</w:t>
      </w:r>
    </w:p>
    <w:p w14:paraId="542AAAA0" w14:textId="77777777" w:rsidR="009213C7" w:rsidRPr="00A9036D" w:rsidRDefault="009213C7" w:rsidP="00540E7D">
      <w:pPr>
        <w:autoSpaceDE w:val="0"/>
        <w:autoSpaceDN w:val="0"/>
        <w:adjustRightInd w:val="0"/>
        <w:spacing w:after="0" w:line="276" w:lineRule="auto"/>
        <w:jc w:val="center"/>
        <w:rPr>
          <w:rFonts w:ascii="Georgia" w:hAnsi="Georgia" w:cs="Times New Roman"/>
          <w:kern w:val="0"/>
          <w:sz w:val="22"/>
          <w:szCs w:val="22"/>
        </w:rPr>
      </w:pPr>
      <w:r w:rsidRPr="00A9036D">
        <w:rPr>
          <w:rFonts w:ascii="Georgia" w:hAnsi="Georgia" w:cs="Times New Roman"/>
          <w:kern w:val="0"/>
          <w:sz w:val="22"/>
          <w:szCs w:val="22"/>
        </w:rPr>
        <w:t>www.festivaltreccanidellalinguaitaliana.it</w:t>
      </w:r>
    </w:p>
    <w:p w14:paraId="03E0A674" w14:textId="77777777" w:rsidR="009213C7" w:rsidRPr="00A9036D" w:rsidRDefault="009213C7" w:rsidP="00540E7D">
      <w:pPr>
        <w:autoSpaceDE w:val="0"/>
        <w:autoSpaceDN w:val="0"/>
        <w:adjustRightInd w:val="0"/>
        <w:spacing w:after="0" w:line="276" w:lineRule="auto"/>
        <w:jc w:val="center"/>
        <w:rPr>
          <w:rFonts w:ascii="Georgia" w:hAnsi="Georgia" w:cs="Times New Roman"/>
          <w:kern w:val="0"/>
          <w:sz w:val="22"/>
          <w:szCs w:val="22"/>
        </w:rPr>
      </w:pPr>
      <w:r w:rsidRPr="00A9036D">
        <w:rPr>
          <w:rFonts w:ascii="Georgia" w:hAnsi="Georgia" w:cs="Times New Roman"/>
          <w:kern w:val="0"/>
          <w:sz w:val="22"/>
          <w:szCs w:val="22"/>
        </w:rPr>
        <w:t>www.treccani.it/cultura</w:t>
      </w:r>
    </w:p>
    <w:sectPr w:rsidR="009213C7" w:rsidRPr="00A9036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68BE1" w14:textId="77777777" w:rsidR="0037256A" w:rsidRDefault="0037256A" w:rsidP="00540E7D">
      <w:pPr>
        <w:spacing w:after="0" w:line="240" w:lineRule="auto"/>
      </w:pPr>
      <w:r>
        <w:separator/>
      </w:r>
    </w:p>
  </w:endnote>
  <w:endnote w:type="continuationSeparator" w:id="0">
    <w:p w14:paraId="04D30020" w14:textId="77777777" w:rsidR="0037256A" w:rsidRDefault="0037256A" w:rsidP="00540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venir-Book">
    <w:altName w:val="Calibri"/>
    <w:charset w:val="00"/>
    <w:family w:val="auto"/>
    <w:pitch w:val="variable"/>
    <w:sig w:usb0="800000AF" w:usb1="5000204A" w:usb2="00000000" w:usb3="00000000" w:csb0="0000009B" w:csb1="00000000"/>
  </w:font>
  <w:font w:name="Avenir-BookOblique">
    <w:altName w:val="Calibri"/>
    <w:charset w:val="00"/>
    <w:family w:val="auto"/>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5AFBF" w14:textId="77777777" w:rsidR="0037256A" w:rsidRDefault="0037256A" w:rsidP="00540E7D">
      <w:pPr>
        <w:spacing w:after="0" w:line="240" w:lineRule="auto"/>
      </w:pPr>
      <w:r>
        <w:separator/>
      </w:r>
    </w:p>
  </w:footnote>
  <w:footnote w:type="continuationSeparator" w:id="0">
    <w:p w14:paraId="3FDCD17B" w14:textId="77777777" w:rsidR="0037256A" w:rsidRDefault="0037256A" w:rsidP="00540E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908"/>
    <w:rsid w:val="00031C97"/>
    <w:rsid w:val="00051142"/>
    <w:rsid w:val="000C7339"/>
    <w:rsid w:val="0010370A"/>
    <w:rsid w:val="00117416"/>
    <w:rsid w:val="00167D73"/>
    <w:rsid w:val="00183940"/>
    <w:rsid w:val="00273288"/>
    <w:rsid w:val="002A7FCE"/>
    <w:rsid w:val="002D1B66"/>
    <w:rsid w:val="002D21B9"/>
    <w:rsid w:val="0037256A"/>
    <w:rsid w:val="003A15EF"/>
    <w:rsid w:val="003C2B38"/>
    <w:rsid w:val="003D2883"/>
    <w:rsid w:val="003D637F"/>
    <w:rsid w:val="004959C9"/>
    <w:rsid w:val="004E2BBB"/>
    <w:rsid w:val="004E4908"/>
    <w:rsid w:val="00540E7D"/>
    <w:rsid w:val="00590A9C"/>
    <w:rsid w:val="005D5647"/>
    <w:rsid w:val="006478CD"/>
    <w:rsid w:val="0065558C"/>
    <w:rsid w:val="0066010F"/>
    <w:rsid w:val="006C7F54"/>
    <w:rsid w:val="00726FED"/>
    <w:rsid w:val="007D3D69"/>
    <w:rsid w:val="007E38E8"/>
    <w:rsid w:val="00846CFC"/>
    <w:rsid w:val="00893E0C"/>
    <w:rsid w:val="008B2BE7"/>
    <w:rsid w:val="0090362D"/>
    <w:rsid w:val="009213C7"/>
    <w:rsid w:val="00967410"/>
    <w:rsid w:val="009D4172"/>
    <w:rsid w:val="00A9036D"/>
    <w:rsid w:val="00AA6647"/>
    <w:rsid w:val="00B16AEB"/>
    <w:rsid w:val="00B33AE6"/>
    <w:rsid w:val="00B34AC8"/>
    <w:rsid w:val="00B76702"/>
    <w:rsid w:val="00BB2FED"/>
    <w:rsid w:val="00C103B2"/>
    <w:rsid w:val="00C13EB6"/>
    <w:rsid w:val="00C75667"/>
    <w:rsid w:val="00C97909"/>
    <w:rsid w:val="00CD62C6"/>
    <w:rsid w:val="00CF6099"/>
    <w:rsid w:val="00D5099F"/>
    <w:rsid w:val="00DA31A0"/>
    <w:rsid w:val="00DC7E08"/>
    <w:rsid w:val="00E70F34"/>
    <w:rsid w:val="00E737A0"/>
    <w:rsid w:val="00EC53B7"/>
    <w:rsid w:val="00F27986"/>
    <w:rsid w:val="00F826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EC868"/>
  <w15:chartTrackingRefBased/>
  <w15:docId w15:val="{D9295778-7BF0-4FAB-97F2-46095586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E49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E49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E490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E490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E490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E490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E490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E490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E490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E490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E490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E490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E490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E490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E490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E490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E490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E4908"/>
    <w:rPr>
      <w:rFonts w:eastAsiaTheme="majorEastAsia" w:cstheme="majorBidi"/>
      <w:color w:val="272727" w:themeColor="text1" w:themeTint="D8"/>
    </w:rPr>
  </w:style>
  <w:style w:type="paragraph" w:styleId="Titolo">
    <w:name w:val="Title"/>
    <w:basedOn w:val="Normale"/>
    <w:next w:val="Normale"/>
    <w:link w:val="TitoloCarattere"/>
    <w:uiPriority w:val="10"/>
    <w:qFormat/>
    <w:rsid w:val="004E49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E490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E490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E490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E490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E4908"/>
    <w:rPr>
      <w:i/>
      <w:iCs/>
      <w:color w:val="404040" w:themeColor="text1" w:themeTint="BF"/>
    </w:rPr>
  </w:style>
  <w:style w:type="paragraph" w:styleId="Paragrafoelenco">
    <w:name w:val="List Paragraph"/>
    <w:basedOn w:val="Normale"/>
    <w:uiPriority w:val="34"/>
    <w:qFormat/>
    <w:rsid w:val="004E4908"/>
    <w:pPr>
      <w:ind w:left="720"/>
      <w:contextualSpacing/>
    </w:pPr>
  </w:style>
  <w:style w:type="character" w:styleId="Enfasiintensa">
    <w:name w:val="Intense Emphasis"/>
    <w:basedOn w:val="Carpredefinitoparagrafo"/>
    <w:uiPriority w:val="21"/>
    <w:qFormat/>
    <w:rsid w:val="004E4908"/>
    <w:rPr>
      <w:i/>
      <w:iCs/>
      <w:color w:val="0F4761" w:themeColor="accent1" w:themeShade="BF"/>
    </w:rPr>
  </w:style>
  <w:style w:type="paragraph" w:styleId="Citazioneintensa">
    <w:name w:val="Intense Quote"/>
    <w:basedOn w:val="Normale"/>
    <w:next w:val="Normale"/>
    <w:link w:val="CitazioneintensaCarattere"/>
    <w:uiPriority w:val="30"/>
    <w:qFormat/>
    <w:rsid w:val="004E49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E4908"/>
    <w:rPr>
      <w:i/>
      <w:iCs/>
      <w:color w:val="0F4761" w:themeColor="accent1" w:themeShade="BF"/>
    </w:rPr>
  </w:style>
  <w:style w:type="character" w:styleId="Riferimentointenso">
    <w:name w:val="Intense Reference"/>
    <w:basedOn w:val="Carpredefinitoparagrafo"/>
    <w:uiPriority w:val="32"/>
    <w:qFormat/>
    <w:rsid w:val="004E4908"/>
    <w:rPr>
      <w:b/>
      <w:bCs/>
      <w:smallCaps/>
      <w:color w:val="0F4761" w:themeColor="accent1" w:themeShade="BF"/>
      <w:spacing w:val="5"/>
    </w:rPr>
  </w:style>
  <w:style w:type="character" w:styleId="Enfasigrassetto">
    <w:name w:val="Strong"/>
    <w:basedOn w:val="Carpredefinitoparagrafo"/>
    <w:uiPriority w:val="22"/>
    <w:qFormat/>
    <w:rsid w:val="00C75667"/>
    <w:rPr>
      <w:b/>
      <w:bCs/>
    </w:rPr>
  </w:style>
  <w:style w:type="character" w:styleId="Enfasicorsivo">
    <w:name w:val="Emphasis"/>
    <w:basedOn w:val="Carpredefinitoparagrafo"/>
    <w:uiPriority w:val="20"/>
    <w:qFormat/>
    <w:rsid w:val="00C75667"/>
    <w:rPr>
      <w:i/>
      <w:iCs/>
    </w:rPr>
  </w:style>
  <w:style w:type="character" w:customStyle="1" w:styleId="apple-converted-space">
    <w:name w:val="apple-converted-space"/>
    <w:basedOn w:val="Carpredefinitoparagrafo"/>
    <w:rsid w:val="003D637F"/>
  </w:style>
  <w:style w:type="paragraph" w:styleId="Intestazione">
    <w:name w:val="header"/>
    <w:basedOn w:val="Normale"/>
    <w:link w:val="IntestazioneCarattere"/>
    <w:uiPriority w:val="99"/>
    <w:unhideWhenUsed/>
    <w:rsid w:val="00540E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40E7D"/>
  </w:style>
  <w:style w:type="paragraph" w:styleId="Pidipagina">
    <w:name w:val="footer"/>
    <w:basedOn w:val="Normale"/>
    <w:link w:val="PidipaginaCarattere"/>
    <w:uiPriority w:val="99"/>
    <w:unhideWhenUsed/>
    <w:rsid w:val="00540E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40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078190">
      <w:bodyDiv w:val="1"/>
      <w:marLeft w:val="0"/>
      <w:marRight w:val="0"/>
      <w:marTop w:val="0"/>
      <w:marBottom w:val="0"/>
      <w:divBdr>
        <w:top w:val="none" w:sz="0" w:space="0" w:color="auto"/>
        <w:left w:val="none" w:sz="0" w:space="0" w:color="auto"/>
        <w:bottom w:val="none" w:sz="0" w:space="0" w:color="auto"/>
        <w:right w:val="none" w:sz="0" w:space="0" w:color="auto"/>
      </w:divBdr>
    </w:div>
    <w:div w:id="130149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36FAEB2837EDD41AE13094749EFF682" ma:contentTypeVersion="19" ma:contentTypeDescription="Creare un nuovo documento." ma:contentTypeScope="" ma:versionID="779d2fc1f9aa86f8eab63ff1dc21410f">
  <xsd:schema xmlns:xsd="http://www.w3.org/2001/XMLSchema" xmlns:xs="http://www.w3.org/2001/XMLSchema" xmlns:p="http://schemas.microsoft.com/office/2006/metadata/properties" xmlns:ns2="15c50bd5-561e-4f8f-9568-7a36677cf55d" xmlns:ns3="fc2f65a9-c07c-4577-bcb1-75bf1b0eb2d6" targetNamespace="http://schemas.microsoft.com/office/2006/metadata/properties" ma:root="true" ma:fieldsID="681669cc11119385ebff4e803af9c1fa" ns2:_="" ns3:_="">
    <xsd:import namespace="15c50bd5-561e-4f8f-9568-7a36677cf55d"/>
    <xsd:import namespace="fc2f65a9-c07c-4577-bcb1-75bf1b0eb2d6"/>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50bd5-561e-4f8f-9568-7a36677cf55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e4f09b1-7c82-4ba2-9329-04fca83be0b9}" ma:internalName="TaxCatchAll" ma:showField="CatchAllData" ma:web="15c50bd5-561e-4f8f-9568-7a36677cf5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2f65a9-c07c-4577-bcb1-75bf1b0eb2d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58ebfca3-39d4-4b3b-94ad-c7dbb401d8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2f65a9-c07c-4577-bcb1-75bf1b0eb2d6">
      <Terms xmlns="http://schemas.microsoft.com/office/infopath/2007/PartnerControls"/>
    </lcf76f155ced4ddcb4097134ff3c332f>
    <TaxCatchAll xmlns="15c50bd5-561e-4f8f-9568-7a36677cf55d" xsi:nil="true"/>
  </documentManagement>
</p:properties>
</file>

<file path=customXml/itemProps1.xml><?xml version="1.0" encoding="utf-8"?>
<ds:datastoreItem xmlns:ds="http://schemas.openxmlformats.org/officeDocument/2006/customXml" ds:itemID="{60417C67-10C1-4036-9E03-2D75DFD578B9}">
  <ds:schemaRefs>
    <ds:schemaRef ds:uri="http://schemas.openxmlformats.org/officeDocument/2006/bibliography"/>
  </ds:schemaRefs>
</ds:datastoreItem>
</file>

<file path=customXml/itemProps2.xml><?xml version="1.0" encoding="utf-8"?>
<ds:datastoreItem xmlns:ds="http://schemas.openxmlformats.org/officeDocument/2006/customXml" ds:itemID="{85C906EF-20CD-402C-ADBD-9FA919B49EFA}"/>
</file>

<file path=customXml/itemProps3.xml><?xml version="1.0" encoding="utf-8"?>
<ds:datastoreItem xmlns:ds="http://schemas.openxmlformats.org/officeDocument/2006/customXml" ds:itemID="{CB301979-7039-44E4-A599-1456AD85B988}"/>
</file>

<file path=customXml/itemProps4.xml><?xml version="1.0" encoding="utf-8"?>
<ds:datastoreItem xmlns:ds="http://schemas.openxmlformats.org/officeDocument/2006/customXml" ds:itemID="{3A9ACD04-0421-44D8-A13A-78FC781212D9}"/>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3957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Alatri</dc:creator>
  <cp:keywords/>
  <dc:description/>
  <cp:lastModifiedBy>Roberto Alatri</cp:lastModifiedBy>
  <cp:revision>3</cp:revision>
  <dcterms:created xsi:type="dcterms:W3CDTF">2025-04-25T14:20:00Z</dcterms:created>
  <dcterms:modified xsi:type="dcterms:W3CDTF">2025-04-25T14:21:00Z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0x010100736FAEB2837EDD41AE13094749EFF682</vt:lpwstr>
  </property>
</Properties>
</file>